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8C311" w14:textId="77777777" w:rsidR="00E74D9C" w:rsidRPr="00E74D9C" w:rsidRDefault="00E74D9C" w:rsidP="00E74D9C">
      <w:pPr>
        <w:spacing w:after="200" w:line="276" w:lineRule="auto"/>
        <w:jc w:val="center"/>
        <w:rPr>
          <w:rFonts w:ascii="Times New Roman" w:eastAsia="Calibri" w:hAnsi="Times New Roman" w:cs="Times New Roman"/>
          <w:i/>
          <w:kern w:val="0"/>
          <w:sz w:val="72"/>
          <w:szCs w:val="72"/>
          <w14:ligatures w14:val="none"/>
        </w:rPr>
      </w:pPr>
      <w:bookmarkStart w:id="0" w:name="_Hlk120179096"/>
      <w:bookmarkEnd w:id="0"/>
      <w:r w:rsidRPr="00E74D9C">
        <w:rPr>
          <w:rFonts w:ascii="Times New Roman" w:eastAsia="Calibri" w:hAnsi="Times New Roman" w:cs="Times New Roman"/>
          <w:i/>
          <w:kern w:val="0"/>
          <w:sz w:val="72"/>
          <w:szCs w:val="72"/>
          <w14:ligatures w14:val="none"/>
        </w:rPr>
        <w:t>Službeni glasnik</w:t>
      </w:r>
    </w:p>
    <w:p w14:paraId="13304FFA" w14:textId="77777777" w:rsidR="00E74D9C" w:rsidRPr="00E74D9C" w:rsidRDefault="00E74D9C" w:rsidP="00E74D9C">
      <w:pPr>
        <w:spacing w:after="200" w:line="276" w:lineRule="auto"/>
        <w:jc w:val="center"/>
        <w:rPr>
          <w:rFonts w:ascii="Times New Roman" w:eastAsia="Calibri" w:hAnsi="Times New Roman" w:cs="Times New Roman"/>
          <w:i/>
          <w:kern w:val="0"/>
          <w:sz w:val="52"/>
          <w:szCs w:val="52"/>
          <w14:ligatures w14:val="none"/>
        </w:rPr>
      </w:pPr>
      <w:r w:rsidRPr="00E74D9C">
        <w:rPr>
          <w:rFonts w:ascii="Times New Roman" w:eastAsia="Calibri" w:hAnsi="Times New Roman" w:cs="Times New Roman"/>
          <w:i/>
          <w:kern w:val="0"/>
          <w:sz w:val="52"/>
          <w:szCs w:val="52"/>
          <w14:ligatures w14:val="none"/>
        </w:rPr>
        <w:t>Općine Šodolovci</w:t>
      </w:r>
    </w:p>
    <w:p w14:paraId="3F78D368" w14:textId="77777777" w:rsidR="00E74D9C" w:rsidRPr="00E74D9C" w:rsidRDefault="00E74D9C" w:rsidP="00E74D9C">
      <w:pPr>
        <w:spacing w:after="200" w:line="276" w:lineRule="auto"/>
        <w:jc w:val="both"/>
        <w:rPr>
          <w:rFonts w:ascii="Times New Roman" w:eastAsia="Calibri" w:hAnsi="Times New Roman" w:cs="Times New Roman"/>
          <w:kern w:val="0"/>
          <w:u w:val="single"/>
          <w14:ligatures w14:val="non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E74D9C" w:rsidRPr="00E74D9C" w14:paraId="179B810A" w14:textId="77777777" w:rsidTr="00BF7A78">
        <w:trPr>
          <w:trHeight w:val="729"/>
        </w:trPr>
        <w:tc>
          <w:tcPr>
            <w:tcW w:w="2145" w:type="dxa"/>
            <w:tcBorders>
              <w:bottom w:val="single" w:sz="4" w:space="0" w:color="auto"/>
            </w:tcBorders>
          </w:tcPr>
          <w:p w14:paraId="19530F5B" w14:textId="7B47909B" w:rsidR="00E74D9C" w:rsidRPr="00E74D9C" w:rsidRDefault="00E74D9C" w:rsidP="00E74D9C">
            <w:pPr>
              <w:spacing w:after="200" w:line="276" w:lineRule="auto"/>
              <w:jc w:val="center"/>
              <w:rPr>
                <w:rFonts w:ascii="Times New Roman" w:eastAsia="Calibri" w:hAnsi="Times New Roman" w:cs="Times New Roman"/>
                <w:b/>
                <w:bCs/>
                <w:kern w:val="0"/>
                <w14:ligatures w14:val="none"/>
              </w:rPr>
            </w:pPr>
            <w:r w:rsidRPr="00E74D9C">
              <w:rPr>
                <w:rFonts w:ascii="Times New Roman" w:eastAsia="Calibri" w:hAnsi="Times New Roman" w:cs="Times New Roman"/>
                <w:b/>
                <w:bCs/>
                <w:kern w:val="0"/>
                <w14:ligatures w14:val="none"/>
              </w:rPr>
              <w:t>GODINA XXVI</w:t>
            </w:r>
            <w:r>
              <w:rPr>
                <w:rFonts w:ascii="Times New Roman" w:eastAsia="Calibri" w:hAnsi="Times New Roman" w:cs="Times New Roman"/>
                <w:b/>
                <w:bCs/>
                <w:kern w:val="0"/>
                <w14:ligatures w14:val="none"/>
              </w:rPr>
              <w:t>I</w:t>
            </w:r>
          </w:p>
        </w:tc>
        <w:tc>
          <w:tcPr>
            <w:tcW w:w="4410" w:type="dxa"/>
          </w:tcPr>
          <w:p w14:paraId="2280CFFB" w14:textId="1582FADA" w:rsidR="00E74D9C" w:rsidRPr="00E74D9C" w:rsidRDefault="00E74D9C" w:rsidP="00E74D9C">
            <w:pPr>
              <w:spacing w:after="200" w:line="276" w:lineRule="auto"/>
              <w:jc w:val="center"/>
              <w:rPr>
                <w:rFonts w:ascii="Times New Roman" w:eastAsia="Calibri" w:hAnsi="Times New Roman" w:cs="Times New Roman"/>
                <w:b/>
                <w:bCs/>
                <w:kern w:val="0"/>
                <w14:ligatures w14:val="none"/>
              </w:rPr>
            </w:pPr>
            <w:r w:rsidRPr="00E74D9C">
              <w:rPr>
                <w:rFonts w:ascii="Times New Roman" w:eastAsia="Calibri" w:hAnsi="Times New Roman" w:cs="Times New Roman"/>
                <w:b/>
                <w:bCs/>
                <w:kern w:val="0"/>
                <w14:ligatures w14:val="none"/>
              </w:rPr>
              <w:t xml:space="preserve">ŠODOLOVCI, </w:t>
            </w:r>
            <w:r>
              <w:rPr>
                <w:rFonts w:ascii="Times New Roman" w:eastAsia="Calibri" w:hAnsi="Times New Roman" w:cs="Times New Roman"/>
                <w:b/>
                <w:bCs/>
                <w:kern w:val="0"/>
                <w14:ligatures w14:val="none"/>
              </w:rPr>
              <w:t>16</w:t>
            </w:r>
            <w:r w:rsidRPr="00E74D9C">
              <w:rPr>
                <w:rFonts w:ascii="Times New Roman" w:eastAsia="Calibri" w:hAnsi="Times New Roman" w:cs="Times New Roman"/>
                <w:b/>
                <w:bCs/>
                <w:kern w:val="0"/>
                <w14:ligatures w14:val="none"/>
              </w:rPr>
              <w:t>. siječnja 202</w:t>
            </w:r>
            <w:r>
              <w:rPr>
                <w:rFonts w:ascii="Times New Roman" w:eastAsia="Calibri" w:hAnsi="Times New Roman" w:cs="Times New Roman"/>
                <w:b/>
                <w:bCs/>
                <w:kern w:val="0"/>
                <w14:ligatures w14:val="none"/>
              </w:rPr>
              <w:t>4</w:t>
            </w:r>
            <w:r w:rsidRPr="00E74D9C">
              <w:rPr>
                <w:rFonts w:ascii="Times New Roman" w:eastAsia="Calibri" w:hAnsi="Times New Roman" w:cs="Times New Roman"/>
                <w:b/>
                <w:bCs/>
                <w:kern w:val="0"/>
                <w14:ligatures w14:val="none"/>
              </w:rPr>
              <w:t>.</w:t>
            </w:r>
          </w:p>
        </w:tc>
        <w:tc>
          <w:tcPr>
            <w:tcW w:w="2625" w:type="dxa"/>
          </w:tcPr>
          <w:p w14:paraId="42B79352" w14:textId="77777777" w:rsidR="00E74D9C" w:rsidRPr="00E74D9C" w:rsidRDefault="00E74D9C" w:rsidP="00E74D9C">
            <w:pPr>
              <w:spacing w:after="200" w:line="276" w:lineRule="auto"/>
              <w:jc w:val="center"/>
              <w:rPr>
                <w:rFonts w:ascii="Times New Roman" w:eastAsia="Calibri" w:hAnsi="Times New Roman" w:cs="Times New Roman"/>
                <w:b/>
                <w:bCs/>
                <w:kern w:val="0"/>
                <w14:ligatures w14:val="none"/>
              </w:rPr>
            </w:pPr>
            <w:r w:rsidRPr="00E74D9C">
              <w:rPr>
                <w:rFonts w:ascii="Times New Roman" w:eastAsia="Calibri" w:hAnsi="Times New Roman" w:cs="Times New Roman"/>
                <w:b/>
                <w:bCs/>
                <w:kern w:val="0"/>
                <w14:ligatures w14:val="none"/>
              </w:rPr>
              <w:t>BROJ 1</w:t>
            </w:r>
          </w:p>
        </w:tc>
      </w:tr>
    </w:tbl>
    <w:p w14:paraId="43B224B7" w14:textId="77777777" w:rsidR="00E74D9C" w:rsidRPr="00E74D9C" w:rsidRDefault="00E74D9C" w:rsidP="00E74D9C">
      <w:pPr>
        <w:spacing w:after="200" w:line="276" w:lineRule="auto"/>
        <w:jc w:val="both"/>
        <w:rPr>
          <w:rFonts w:ascii="Times New Roman" w:eastAsia="Calibri" w:hAnsi="Times New Roman" w:cs="Times New Roman"/>
          <w:kern w:val="0"/>
          <w:u w:val="single"/>
          <w14:ligatures w14:val="none"/>
        </w:rPr>
      </w:pPr>
    </w:p>
    <w:p w14:paraId="24375048" w14:textId="77777777" w:rsidR="00E74D9C" w:rsidRPr="00E74D9C" w:rsidRDefault="00E74D9C" w:rsidP="00E74D9C">
      <w:pPr>
        <w:spacing w:after="200" w:line="276" w:lineRule="auto"/>
        <w:rPr>
          <w:rFonts w:ascii="Times New Roman" w:eastAsia="Calibri" w:hAnsi="Times New Roman" w:cs="Times New Roman"/>
          <w:b/>
          <w:kern w:val="0"/>
          <w:sz w:val="28"/>
          <w:szCs w:val="28"/>
          <w:u w:val="single"/>
          <w14:ligatures w14:val="none"/>
        </w:rPr>
      </w:pPr>
    </w:p>
    <w:p w14:paraId="790F9ECA" w14:textId="77777777" w:rsidR="00E74D9C" w:rsidRPr="00E74D9C" w:rsidRDefault="00E74D9C" w:rsidP="00E74D9C">
      <w:pPr>
        <w:spacing w:after="200" w:line="276" w:lineRule="auto"/>
        <w:rPr>
          <w:rFonts w:ascii="Times New Roman" w:eastAsia="Calibri" w:hAnsi="Times New Roman" w:cs="Times New Roman"/>
          <w:b/>
          <w:kern w:val="0"/>
          <w:sz w:val="28"/>
          <w:szCs w:val="28"/>
          <w:u w:val="single"/>
          <w14:ligatures w14:val="none"/>
        </w:rPr>
      </w:pPr>
    </w:p>
    <w:p w14:paraId="674B93E8" w14:textId="77777777" w:rsidR="00E74D9C" w:rsidRPr="00E74D9C" w:rsidRDefault="00E74D9C" w:rsidP="00E74D9C">
      <w:pPr>
        <w:spacing w:after="200" w:line="276" w:lineRule="auto"/>
        <w:rPr>
          <w:rFonts w:ascii="Times New Roman" w:eastAsia="Calibri" w:hAnsi="Times New Roman" w:cs="Times New Roman"/>
          <w:b/>
          <w:kern w:val="0"/>
          <w:sz w:val="28"/>
          <w:szCs w:val="28"/>
          <w:u w:val="single"/>
          <w14:ligatures w14:val="none"/>
        </w:rPr>
      </w:pPr>
    </w:p>
    <w:p w14:paraId="5976141B" w14:textId="77777777" w:rsidR="00E74D9C" w:rsidRPr="00E74D9C" w:rsidRDefault="00E74D9C" w:rsidP="00E74D9C">
      <w:pPr>
        <w:spacing w:after="200" w:line="276" w:lineRule="auto"/>
        <w:jc w:val="center"/>
        <w:rPr>
          <w:rFonts w:ascii="Times New Roman" w:eastAsia="Calibri" w:hAnsi="Times New Roman" w:cs="Times New Roman"/>
          <w:b/>
          <w:kern w:val="0"/>
          <w:sz w:val="28"/>
          <w:szCs w:val="28"/>
          <w:u w:val="single"/>
          <w14:ligatures w14:val="none"/>
        </w:rPr>
      </w:pPr>
      <w:r w:rsidRPr="00E74D9C">
        <w:rPr>
          <w:rFonts w:ascii="Calibri" w:eastAsia="Calibri" w:hAnsi="Calibri" w:cs="Times New Roman"/>
          <w:noProof/>
          <w:kern w:val="0"/>
          <w14:ligatures w14:val="none"/>
        </w:rPr>
        <w:drawing>
          <wp:inline distT="0" distB="0" distL="0" distR="0" wp14:anchorId="79BCE4A5" wp14:editId="5E9C7AE3">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09A735C3" w14:textId="77777777" w:rsidR="00E74D9C" w:rsidRPr="00E74D9C" w:rsidRDefault="00E74D9C" w:rsidP="00E74D9C">
      <w:pPr>
        <w:spacing w:after="200" w:line="276" w:lineRule="auto"/>
        <w:rPr>
          <w:rFonts w:ascii="Times New Roman" w:eastAsia="Calibri" w:hAnsi="Times New Roman" w:cs="Times New Roman"/>
          <w:b/>
          <w:kern w:val="0"/>
          <w:sz w:val="28"/>
          <w:szCs w:val="28"/>
          <w:u w:val="single"/>
          <w14:ligatures w14:val="non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E74D9C" w:rsidRPr="00E74D9C" w14:paraId="337D8045" w14:textId="77777777" w:rsidTr="00BF7A78">
        <w:trPr>
          <w:trHeight w:val="1410"/>
        </w:trPr>
        <w:tc>
          <w:tcPr>
            <w:tcW w:w="8745" w:type="dxa"/>
          </w:tcPr>
          <w:p w14:paraId="6EC637CE" w14:textId="77777777" w:rsidR="00E74D9C" w:rsidRPr="00E74D9C" w:rsidRDefault="00E74D9C" w:rsidP="00E74D9C">
            <w:pPr>
              <w:spacing w:after="0" w:line="240" w:lineRule="auto"/>
              <w:jc w:val="center"/>
              <w:rPr>
                <w:rFonts w:ascii="Times New Roman" w:eastAsia="Calibri" w:hAnsi="Times New Roman" w:cs="Times New Roman"/>
                <w:kern w:val="0"/>
                <w:sz w:val="24"/>
                <w:szCs w:val="24"/>
                <w14:ligatures w14:val="none"/>
              </w:rPr>
            </w:pPr>
            <w:r w:rsidRPr="00E74D9C">
              <w:rPr>
                <w:rFonts w:ascii="Times New Roman" w:eastAsia="Calibri" w:hAnsi="Times New Roman" w:cs="Times New Roman"/>
                <w:kern w:val="0"/>
                <w:sz w:val="24"/>
                <w:szCs w:val="24"/>
                <w14:ligatures w14:val="none"/>
              </w:rPr>
              <w:t>Službeni glasnik općine Šodolovci</w:t>
            </w:r>
          </w:p>
          <w:p w14:paraId="4557BBFE" w14:textId="77777777" w:rsidR="00E74D9C" w:rsidRPr="00E74D9C" w:rsidRDefault="00E74D9C" w:rsidP="00E74D9C">
            <w:pPr>
              <w:spacing w:after="0" w:line="240" w:lineRule="auto"/>
              <w:jc w:val="center"/>
              <w:rPr>
                <w:rFonts w:ascii="Times New Roman" w:eastAsia="Calibri" w:hAnsi="Times New Roman" w:cs="Times New Roman"/>
                <w:kern w:val="0"/>
                <w:sz w:val="24"/>
                <w:szCs w:val="24"/>
                <w14:ligatures w14:val="none"/>
              </w:rPr>
            </w:pPr>
            <w:r w:rsidRPr="00E74D9C">
              <w:rPr>
                <w:rFonts w:ascii="Times New Roman" w:eastAsia="Calibri" w:hAnsi="Times New Roman" w:cs="Times New Roman"/>
                <w:kern w:val="0"/>
                <w:sz w:val="24"/>
                <w:szCs w:val="24"/>
                <w14:ligatures w14:val="none"/>
              </w:rPr>
              <w:t>Izdaje: Općina Šodolovci, Ive Andrića 3, Šodolovci</w:t>
            </w:r>
          </w:p>
          <w:p w14:paraId="51D3D750" w14:textId="77777777" w:rsidR="00E74D9C" w:rsidRPr="00E74D9C" w:rsidRDefault="00E74D9C" w:rsidP="00E74D9C">
            <w:pPr>
              <w:spacing w:after="0" w:line="240" w:lineRule="auto"/>
              <w:jc w:val="center"/>
              <w:rPr>
                <w:rFonts w:ascii="Times New Roman" w:eastAsia="Calibri" w:hAnsi="Times New Roman" w:cs="Times New Roman"/>
                <w:kern w:val="0"/>
                <w:sz w:val="24"/>
                <w:szCs w:val="24"/>
                <w14:ligatures w14:val="none"/>
              </w:rPr>
            </w:pPr>
            <w:r w:rsidRPr="00E74D9C">
              <w:rPr>
                <w:rFonts w:ascii="Times New Roman" w:eastAsia="Calibri" w:hAnsi="Times New Roman" w:cs="Times New Roman"/>
                <w:kern w:val="0"/>
                <w:sz w:val="24"/>
                <w:szCs w:val="24"/>
                <w14:ligatures w14:val="none"/>
              </w:rPr>
              <w:t>Tiska: Jedinstveni upravni odjel Općine Šodolovci</w:t>
            </w:r>
          </w:p>
          <w:p w14:paraId="46F80250" w14:textId="77777777" w:rsidR="00E74D9C" w:rsidRPr="00E74D9C" w:rsidRDefault="00E74D9C" w:rsidP="00E74D9C">
            <w:pPr>
              <w:spacing w:after="0" w:line="240" w:lineRule="auto"/>
              <w:jc w:val="center"/>
              <w:rPr>
                <w:rFonts w:ascii="Times New Roman" w:eastAsia="Calibri" w:hAnsi="Times New Roman" w:cs="Times New Roman"/>
                <w:kern w:val="0"/>
                <w:sz w:val="24"/>
                <w:szCs w:val="24"/>
                <w14:ligatures w14:val="none"/>
              </w:rPr>
            </w:pPr>
            <w:r w:rsidRPr="00E74D9C">
              <w:rPr>
                <w:rFonts w:ascii="Times New Roman" w:eastAsia="Calibri" w:hAnsi="Times New Roman" w:cs="Times New Roman"/>
                <w:kern w:val="0"/>
                <w:sz w:val="24"/>
                <w:szCs w:val="24"/>
                <w14:ligatures w14:val="none"/>
              </w:rPr>
              <w:t>Za izdavača: Dragan Zorić, općinski načelnik</w:t>
            </w:r>
          </w:p>
        </w:tc>
      </w:tr>
    </w:tbl>
    <w:p w14:paraId="70AE9C4C" w14:textId="77777777" w:rsidR="00E74D9C" w:rsidRPr="00E74D9C" w:rsidRDefault="00E74D9C" w:rsidP="00E74D9C">
      <w:pPr>
        <w:spacing w:after="200" w:line="276" w:lineRule="auto"/>
        <w:rPr>
          <w:rFonts w:ascii="Times New Roman" w:eastAsia="Calibri" w:hAnsi="Times New Roman" w:cs="Times New Roman"/>
          <w:b/>
          <w:kern w:val="0"/>
          <w:sz w:val="28"/>
          <w:szCs w:val="28"/>
          <w:u w:val="single"/>
          <w14:ligatures w14:val="none"/>
        </w:rPr>
      </w:pPr>
    </w:p>
    <w:p w14:paraId="3D7BD0A3" w14:textId="77777777" w:rsidR="00677BE3" w:rsidRDefault="00677BE3" w:rsidP="004A75D3">
      <w:pPr>
        <w:spacing w:after="200" w:line="276" w:lineRule="auto"/>
        <w:rPr>
          <w:rFonts w:ascii="Times New Roman" w:eastAsia="Calibri" w:hAnsi="Times New Roman" w:cs="Times New Roman"/>
          <w:b/>
          <w:kern w:val="0"/>
          <w:sz w:val="28"/>
          <w:szCs w:val="28"/>
          <w:u w:val="single"/>
          <w14:ligatures w14:val="none"/>
        </w:rPr>
      </w:pPr>
    </w:p>
    <w:p w14:paraId="75AF0984" w14:textId="6CA2D2BF" w:rsidR="00E74D9C" w:rsidRPr="00E74D9C" w:rsidRDefault="00E74D9C" w:rsidP="00E74D9C">
      <w:pPr>
        <w:spacing w:after="200" w:line="276" w:lineRule="auto"/>
        <w:jc w:val="center"/>
        <w:rPr>
          <w:rFonts w:ascii="Times New Roman" w:eastAsia="Calibri" w:hAnsi="Times New Roman" w:cs="Times New Roman"/>
          <w:b/>
          <w:kern w:val="0"/>
          <w:sz w:val="28"/>
          <w:szCs w:val="28"/>
          <w:u w:val="single"/>
          <w14:ligatures w14:val="none"/>
        </w:rPr>
      </w:pPr>
      <w:r w:rsidRPr="00E74D9C">
        <w:rPr>
          <w:rFonts w:ascii="Times New Roman" w:eastAsia="Calibri" w:hAnsi="Times New Roman" w:cs="Times New Roman"/>
          <w:b/>
          <w:kern w:val="0"/>
          <w:sz w:val="28"/>
          <w:szCs w:val="28"/>
          <w:u w:val="single"/>
          <w14:ligatures w14:val="none"/>
        </w:rPr>
        <w:lastRenderedPageBreak/>
        <w:t>SADRŽAJ</w:t>
      </w:r>
    </w:p>
    <w:p w14:paraId="3FF3033F" w14:textId="77777777" w:rsidR="00E74D9C" w:rsidRPr="00E74D9C" w:rsidRDefault="00E74D9C" w:rsidP="00E74D9C">
      <w:pPr>
        <w:spacing w:after="200" w:line="240" w:lineRule="auto"/>
        <w:jc w:val="both"/>
        <w:rPr>
          <w:rFonts w:ascii="Times New Roman" w:eastAsia="Calibri" w:hAnsi="Times New Roman" w:cs="Times New Roman"/>
          <w:b/>
          <w:i/>
          <w:iCs/>
          <w:kern w:val="0"/>
          <w:sz w:val="24"/>
          <w:szCs w:val="24"/>
          <w:u w:val="single"/>
          <w14:ligatures w14:val="none"/>
        </w:rPr>
      </w:pPr>
    </w:p>
    <w:p w14:paraId="68D04EFE" w14:textId="77777777" w:rsidR="00E74D9C" w:rsidRPr="00E74D9C" w:rsidRDefault="00E74D9C" w:rsidP="00E74D9C">
      <w:pPr>
        <w:spacing w:after="200" w:line="240" w:lineRule="auto"/>
        <w:jc w:val="both"/>
        <w:rPr>
          <w:rFonts w:ascii="Times New Roman" w:eastAsia="Calibri" w:hAnsi="Times New Roman" w:cs="Times New Roman"/>
          <w:b/>
          <w:i/>
          <w:iCs/>
          <w:kern w:val="0"/>
          <w:sz w:val="24"/>
          <w:szCs w:val="24"/>
          <w:u w:val="single"/>
          <w14:ligatures w14:val="none"/>
        </w:rPr>
      </w:pPr>
      <w:r w:rsidRPr="00E74D9C">
        <w:rPr>
          <w:rFonts w:ascii="Times New Roman" w:eastAsia="Calibri" w:hAnsi="Times New Roman" w:cs="Times New Roman"/>
          <w:b/>
          <w:i/>
          <w:iCs/>
          <w:kern w:val="0"/>
          <w:sz w:val="24"/>
          <w:szCs w:val="24"/>
          <w:u w:val="single"/>
          <w14:ligatures w14:val="none"/>
        </w:rPr>
        <w:t>AKTI OPĆINSKOG NAČELNIKA:</w:t>
      </w:r>
    </w:p>
    <w:p w14:paraId="1A734E94" w14:textId="1BC70850" w:rsidR="00E74D9C" w:rsidRPr="00E74D9C" w:rsidRDefault="00E74D9C" w:rsidP="00E74D9C">
      <w:pPr>
        <w:spacing w:after="200" w:line="240" w:lineRule="auto"/>
        <w:jc w:val="both"/>
        <w:rPr>
          <w:rFonts w:ascii="Times New Roman" w:eastAsia="Calibri" w:hAnsi="Times New Roman" w:cs="Times New Roman"/>
          <w:bCs/>
          <w:kern w:val="0"/>
          <w:sz w:val="24"/>
          <w:szCs w:val="24"/>
          <w14:ligatures w14:val="none"/>
        </w:rPr>
      </w:pPr>
      <w:r w:rsidRPr="00E74D9C">
        <w:rPr>
          <w:rFonts w:ascii="Times New Roman" w:eastAsia="Calibri" w:hAnsi="Times New Roman" w:cs="Times New Roman"/>
          <w:bCs/>
          <w:kern w:val="0"/>
          <w:sz w:val="24"/>
          <w:szCs w:val="24"/>
          <w14:ligatures w14:val="none"/>
        </w:rPr>
        <w:t>1. Plan prijma u službu za 202</w:t>
      </w:r>
      <w:r>
        <w:rPr>
          <w:rFonts w:ascii="Times New Roman" w:eastAsia="Calibri" w:hAnsi="Times New Roman" w:cs="Times New Roman"/>
          <w:bCs/>
          <w:kern w:val="0"/>
          <w:sz w:val="24"/>
          <w:szCs w:val="24"/>
          <w14:ligatures w14:val="none"/>
        </w:rPr>
        <w:t>4</w:t>
      </w:r>
      <w:r w:rsidRPr="00E74D9C">
        <w:rPr>
          <w:rFonts w:ascii="Times New Roman" w:eastAsia="Calibri" w:hAnsi="Times New Roman" w:cs="Times New Roman"/>
          <w:bCs/>
          <w:kern w:val="0"/>
          <w:sz w:val="24"/>
          <w:szCs w:val="24"/>
          <w14:ligatures w14:val="none"/>
        </w:rPr>
        <w:t>. godinu………………………………………………………</w:t>
      </w:r>
      <w:r w:rsidR="004A75D3">
        <w:rPr>
          <w:rFonts w:ascii="Times New Roman" w:eastAsia="Calibri" w:hAnsi="Times New Roman" w:cs="Times New Roman"/>
          <w:bCs/>
          <w:kern w:val="0"/>
          <w:sz w:val="24"/>
          <w:szCs w:val="24"/>
          <w14:ligatures w14:val="none"/>
        </w:rPr>
        <w:t>………2</w:t>
      </w:r>
    </w:p>
    <w:p w14:paraId="3A60218B" w14:textId="23E46263" w:rsidR="00E74D9C" w:rsidRPr="00E74D9C" w:rsidRDefault="00E74D9C" w:rsidP="00E74D9C">
      <w:pPr>
        <w:spacing w:after="200" w:line="240" w:lineRule="auto"/>
        <w:jc w:val="both"/>
        <w:rPr>
          <w:rFonts w:ascii="Times New Roman" w:eastAsia="Calibri" w:hAnsi="Times New Roman" w:cs="Times New Roman"/>
          <w:bCs/>
          <w:kern w:val="0"/>
          <w:sz w:val="24"/>
          <w:szCs w:val="24"/>
          <w14:ligatures w14:val="none"/>
        </w:rPr>
      </w:pPr>
      <w:r w:rsidRPr="00E74D9C">
        <w:rPr>
          <w:rFonts w:ascii="Times New Roman" w:eastAsia="Calibri" w:hAnsi="Times New Roman" w:cs="Times New Roman"/>
          <w:bCs/>
          <w:kern w:val="0"/>
          <w:sz w:val="24"/>
          <w:szCs w:val="24"/>
          <w14:ligatures w14:val="none"/>
        </w:rPr>
        <w:t>3. Plan savjetovanja sa zainteresiranom javnošću Općine Šodolovci za 202</w:t>
      </w:r>
      <w:r>
        <w:rPr>
          <w:rFonts w:ascii="Times New Roman" w:eastAsia="Calibri" w:hAnsi="Times New Roman" w:cs="Times New Roman"/>
          <w:bCs/>
          <w:kern w:val="0"/>
          <w:sz w:val="24"/>
          <w:szCs w:val="24"/>
          <w14:ligatures w14:val="none"/>
        </w:rPr>
        <w:t>4</w:t>
      </w:r>
      <w:r w:rsidRPr="00E74D9C">
        <w:rPr>
          <w:rFonts w:ascii="Times New Roman" w:eastAsia="Calibri" w:hAnsi="Times New Roman" w:cs="Times New Roman"/>
          <w:bCs/>
          <w:kern w:val="0"/>
          <w:sz w:val="24"/>
          <w:szCs w:val="24"/>
          <w14:ligatures w14:val="none"/>
        </w:rPr>
        <w:t>. godinu………...</w:t>
      </w:r>
      <w:r w:rsidR="004A75D3">
        <w:rPr>
          <w:rFonts w:ascii="Times New Roman" w:eastAsia="Calibri" w:hAnsi="Times New Roman" w:cs="Times New Roman"/>
          <w:bCs/>
          <w:kern w:val="0"/>
          <w:sz w:val="24"/>
          <w:szCs w:val="24"/>
          <w14:ligatures w14:val="none"/>
        </w:rPr>
        <w:t>..........4</w:t>
      </w:r>
    </w:p>
    <w:p w14:paraId="14F39B4E" w14:textId="640D91D6" w:rsidR="00E74D9C" w:rsidRPr="00E74D9C" w:rsidRDefault="00E74D9C" w:rsidP="00E74D9C">
      <w:pPr>
        <w:spacing w:after="200" w:line="240" w:lineRule="auto"/>
        <w:jc w:val="both"/>
        <w:rPr>
          <w:rFonts w:ascii="Times New Roman" w:eastAsia="Calibri" w:hAnsi="Times New Roman" w:cs="Times New Roman"/>
          <w:bCs/>
          <w:kern w:val="0"/>
          <w:sz w:val="24"/>
          <w:szCs w:val="24"/>
          <w14:ligatures w14:val="none"/>
        </w:rPr>
      </w:pPr>
      <w:r w:rsidRPr="00E74D9C">
        <w:rPr>
          <w:rFonts w:ascii="Times New Roman" w:eastAsia="Calibri" w:hAnsi="Times New Roman" w:cs="Times New Roman"/>
          <w:bCs/>
          <w:kern w:val="0"/>
          <w:sz w:val="24"/>
          <w:szCs w:val="24"/>
          <w14:ligatures w14:val="none"/>
        </w:rPr>
        <w:t>4. Godišnji plan raspisivanja javnih natječaja i javnih poziva financiranja udruga iz Proračuna Općine Šodolovci za 202</w:t>
      </w:r>
      <w:r>
        <w:rPr>
          <w:rFonts w:ascii="Times New Roman" w:eastAsia="Calibri" w:hAnsi="Times New Roman" w:cs="Times New Roman"/>
          <w:bCs/>
          <w:kern w:val="0"/>
          <w:sz w:val="24"/>
          <w:szCs w:val="24"/>
          <w14:ligatures w14:val="none"/>
        </w:rPr>
        <w:t>4</w:t>
      </w:r>
      <w:r w:rsidRPr="00E74D9C">
        <w:rPr>
          <w:rFonts w:ascii="Times New Roman" w:eastAsia="Calibri" w:hAnsi="Times New Roman" w:cs="Times New Roman"/>
          <w:bCs/>
          <w:kern w:val="0"/>
          <w:sz w:val="24"/>
          <w:szCs w:val="24"/>
          <w14:ligatures w14:val="none"/>
        </w:rPr>
        <w:t>. godinu……………………………………………………………</w:t>
      </w:r>
      <w:r w:rsidR="004A75D3">
        <w:rPr>
          <w:rFonts w:ascii="Times New Roman" w:eastAsia="Calibri" w:hAnsi="Times New Roman" w:cs="Times New Roman"/>
          <w:bCs/>
          <w:kern w:val="0"/>
          <w:sz w:val="24"/>
          <w:szCs w:val="24"/>
          <w14:ligatures w14:val="none"/>
        </w:rPr>
        <w:t>………6</w:t>
      </w:r>
    </w:p>
    <w:p w14:paraId="6099AF97" w14:textId="6F78573B" w:rsidR="00E74D9C" w:rsidRPr="00E74D9C" w:rsidRDefault="00E74D9C" w:rsidP="00E74D9C">
      <w:pPr>
        <w:spacing w:after="200" w:line="240" w:lineRule="auto"/>
        <w:jc w:val="both"/>
        <w:rPr>
          <w:rFonts w:ascii="Times New Roman" w:eastAsia="Calibri" w:hAnsi="Times New Roman" w:cs="Times New Roman"/>
          <w:bCs/>
          <w:kern w:val="0"/>
          <w:sz w:val="24"/>
          <w:szCs w:val="24"/>
          <w14:ligatures w14:val="none"/>
        </w:rPr>
      </w:pPr>
      <w:r w:rsidRPr="00E74D9C">
        <w:rPr>
          <w:rFonts w:ascii="Times New Roman" w:eastAsia="Calibri" w:hAnsi="Times New Roman" w:cs="Times New Roman"/>
          <w:bCs/>
          <w:kern w:val="0"/>
          <w:sz w:val="24"/>
          <w:szCs w:val="24"/>
          <w14:ligatures w14:val="none"/>
        </w:rPr>
        <w:t>5. Odluka o načinu raspodjele sredstava iz Proračuna Općine Šodolovci za 202</w:t>
      </w:r>
      <w:r>
        <w:rPr>
          <w:rFonts w:ascii="Times New Roman" w:eastAsia="Calibri" w:hAnsi="Times New Roman" w:cs="Times New Roman"/>
          <w:bCs/>
          <w:kern w:val="0"/>
          <w:sz w:val="24"/>
          <w:szCs w:val="24"/>
          <w14:ligatures w14:val="none"/>
        </w:rPr>
        <w:t>4</w:t>
      </w:r>
      <w:r w:rsidRPr="00E74D9C">
        <w:rPr>
          <w:rFonts w:ascii="Times New Roman" w:eastAsia="Calibri" w:hAnsi="Times New Roman" w:cs="Times New Roman"/>
          <w:bCs/>
          <w:kern w:val="0"/>
          <w:sz w:val="24"/>
          <w:szCs w:val="24"/>
          <w14:ligatures w14:val="none"/>
        </w:rPr>
        <w:t>. godinu namijenjenih financiranju programa i projekata udruga i organizacija civilnog društva………</w:t>
      </w:r>
      <w:r w:rsidR="004A75D3">
        <w:rPr>
          <w:rFonts w:ascii="Times New Roman" w:eastAsia="Calibri" w:hAnsi="Times New Roman" w:cs="Times New Roman"/>
          <w:bCs/>
          <w:kern w:val="0"/>
          <w:sz w:val="24"/>
          <w:szCs w:val="24"/>
          <w14:ligatures w14:val="none"/>
        </w:rPr>
        <w:t>……...9</w:t>
      </w:r>
    </w:p>
    <w:p w14:paraId="02F20CCD" w14:textId="2B9326B0" w:rsidR="00E74D9C" w:rsidRPr="00E74D9C" w:rsidRDefault="00E74D9C" w:rsidP="00E74D9C">
      <w:pPr>
        <w:spacing w:after="200" w:line="240" w:lineRule="auto"/>
        <w:jc w:val="both"/>
        <w:rPr>
          <w:rFonts w:ascii="Times New Roman" w:eastAsia="Calibri" w:hAnsi="Times New Roman" w:cs="Times New Roman"/>
          <w:bCs/>
          <w:kern w:val="0"/>
          <w:sz w:val="24"/>
          <w:szCs w:val="24"/>
          <w14:ligatures w14:val="none"/>
        </w:rPr>
      </w:pPr>
      <w:r w:rsidRPr="00E74D9C">
        <w:rPr>
          <w:rFonts w:ascii="Times New Roman" w:eastAsia="Calibri" w:hAnsi="Times New Roman" w:cs="Times New Roman"/>
          <w:bCs/>
          <w:kern w:val="0"/>
          <w:sz w:val="24"/>
          <w:szCs w:val="24"/>
          <w14:ligatures w14:val="none"/>
        </w:rPr>
        <w:t>6. Odluka o imenovanju Povjerenstva za administrativnu provjeru i Povjerenstva za ocjenjivanje programa i projekta i ostalih organizacija civilnog društva od interesa za opće dobro prijavljenih na javni natječaj za financiranje programa i projekta udruga i ostalih organizacija civilnog društva od interesa za opće dobro iz Proračuna Općine Šodolovci za 202</w:t>
      </w:r>
      <w:r>
        <w:rPr>
          <w:rFonts w:ascii="Times New Roman" w:eastAsia="Calibri" w:hAnsi="Times New Roman" w:cs="Times New Roman"/>
          <w:bCs/>
          <w:kern w:val="0"/>
          <w:sz w:val="24"/>
          <w:szCs w:val="24"/>
          <w14:ligatures w14:val="none"/>
        </w:rPr>
        <w:t>4</w:t>
      </w:r>
      <w:r w:rsidRPr="00E74D9C">
        <w:rPr>
          <w:rFonts w:ascii="Times New Roman" w:eastAsia="Calibri" w:hAnsi="Times New Roman" w:cs="Times New Roman"/>
          <w:bCs/>
          <w:kern w:val="0"/>
          <w:sz w:val="24"/>
          <w:szCs w:val="24"/>
          <w14:ligatures w14:val="none"/>
        </w:rPr>
        <w:t>. godinu…………………………………………………………………………………………</w:t>
      </w:r>
      <w:r w:rsidR="004A75D3">
        <w:rPr>
          <w:rFonts w:ascii="Times New Roman" w:eastAsia="Calibri" w:hAnsi="Times New Roman" w:cs="Times New Roman"/>
          <w:bCs/>
          <w:kern w:val="0"/>
          <w:sz w:val="24"/>
          <w:szCs w:val="24"/>
          <w14:ligatures w14:val="none"/>
        </w:rPr>
        <w:t>……...12</w:t>
      </w:r>
    </w:p>
    <w:p w14:paraId="1AE1B8E4" w14:textId="7E66EA47" w:rsidR="00E74D9C" w:rsidRPr="00E74D9C" w:rsidRDefault="00E74D9C" w:rsidP="00E74D9C">
      <w:pPr>
        <w:spacing w:after="200" w:line="240" w:lineRule="auto"/>
        <w:jc w:val="both"/>
        <w:rPr>
          <w:rFonts w:ascii="Times New Roman" w:eastAsia="Calibri" w:hAnsi="Times New Roman" w:cs="Times New Roman"/>
          <w:bCs/>
          <w:kern w:val="0"/>
          <w:sz w:val="24"/>
          <w:szCs w:val="24"/>
          <w14:ligatures w14:val="none"/>
        </w:rPr>
      </w:pPr>
      <w:r w:rsidRPr="00E74D9C">
        <w:rPr>
          <w:rFonts w:ascii="Times New Roman" w:eastAsia="Calibri" w:hAnsi="Times New Roman" w:cs="Times New Roman"/>
          <w:bCs/>
          <w:kern w:val="0"/>
          <w:sz w:val="24"/>
          <w:szCs w:val="24"/>
          <w14:ligatures w14:val="none"/>
        </w:rPr>
        <w:t>7. Program mjera zaštite pučanstva od zaraznih bolesti na području Općine Šodolovci u 202</w:t>
      </w:r>
      <w:r>
        <w:rPr>
          <w:rFonts w:ascii="Times New Roman" w:eastAsia="Calibri" w:hAnsi="Times New Roman" w:cs="Times New Roman"/>
          <w:bCs/>
          <w:kern w:val="0"/>
          <w:sz w:val="24"/>
          <w:szCs w:val="24"/>
          <w14:ligatures w14:val="none"/>
        </w:rPr>
        <w:t>4</w:t>
      </w:r>
      <w:r w:rsidRPr="00E74D9C">
        <w:rPr>
          <w:rFonts w:ascii="Times New Roman" w:eastAsia="Calibri" w:hAnsi="Times New Roman" w:cs="Times New Roman"/>
          <w:bCs/>
          <w:kern w:val="0"/>
          <w:sz w:val="24"/>
          <w:szCs w:val="24"/>
          <w14:ligatures w14:val="none"/>
        </w:rPr>
        <w:t>. godini…………………………………………………………………………………………</w:t>
      </w:r>
      <w:r w:rsidR="004A75D3">
        <w:rPr>
          <w:rFonts w:ascii="Times New Roman" w:eastAsia="Calibri" w:hAnsi="Times New Roman" w:cs="Times New Roman"/>
          <w:bCs/>
          <w:kern w:val="0"/>
          <w:sz w:val="24"/>
          <w:szCs w:val="24"/>
          <w14:ligatures w14:val="none"/>
        </w:rPr>
        <w:t>………14</w:t>
      </w:r>
    </w:p>
    <w:p w14:paraId="607EC0F2" w14:textId="404AEDB2" w:rsidR="00E74D9C" w:rsidRDefault="00E74D9C" w:rsidP="00E74D9C">
      <w:pPr>
        <w:spacing w:after="200" w:line="240" w:lineRule="auto"/>
        <w:jc w:val="both"/>
        <w:rPr>
          <w:rFonts w:ascii="Times New Roman" w:eastAsia="Calibri" w:hAnsi="Times New Roman" w:cs="Times New Roman"/>
          <w:bCs/>
          <w:kern w:val="0"/>
          <w:sz w:val="24"/>
          <w:szCs w:val="24"/>
          <w14:ligatures w14:val="none"/>
        </w:rPr>
      </w:pPr>
      <w:r w:rsidRPr="00E74D9C">
        <w:rPr>
          <w:rFonts w:ascii="Times New Roman" w:eastAsia="Calibri" w:hAnsi="Times New Roman" w:cs="Times New Roman"/>
          <w:bCs/>
          <w:kern w:val="0"/>
          <w:sz w:val="24"/>
          <w:szCs w:val="24"/>
          <w14:ligatures w14:val="none"/>
        </w:rPr>
        <w:t>8. Provedbeni plan dezinsekcije i deratizacije kao posebne mjere na području Općine Šodolovci za 202</w:t>
      </w:r>
      <w:r>
        <w:rPr>
          <w:rFonts w:ascii="Times New Roman" w:eastAsia="Calibri" w:hAnsi="Times New Roman" w:cs="Times New Roman"/>
          <w:bCs/>
          <w:kern w:val="0"/>
          <w:sz w:val="24"/>
          <w:szCs w:val="24"/>
          <w14:ligatures w14:val="none"/>
        </w:rPr>
        <w:t>4</w:t>
      </w:r>
      <w:r w:rsidRPr="00E74D9C">
        <w:rPr>
          <w:rFonts w:ascii="Times New Roman" w:eastAsia="Calibri" w:hAnsi="Times New Roman" w:cs="Times New Roman"/>
          <w:bCs/>
          <w:kern w:val="0"/>
          <w:sz w:val="24"/>
          <w:szCs w:val="24"/>
          <w14:ligatures w14:val="none"/>
        </w:rPr>
        <w:t>. godinu………………………………………………………………………………</w:t>
      </w:r>
      <w:r w:rsidR="004A75D3">
        <w:rPr>
          <w:rFonts w:ascii="Times New Roman" w:eastAsia="Calibri" w:hAnsi="Times New Roman" w:cs="Times New Roman"/>
          <w:bCs/>
          <w:kern w:val="0"/>
          <w:sz w:val="24"/>
          <w:szCs w:val="24"/>
          <w14:ligatures w14:val="none"/>
        </w:rPr>
        <w:t>………….35</w:t>
      </w:r>
    </w:p>
    <w:p w14:paraId="13F65642" w14:textId="31F9E58D" w:rsidR="00E74D9C" w:rsidRPr="00E74D9C" w:rsidRDefault="00E74D9C" w:rsidP="00E74D9C">
      <w:pPr>
        <w:spacing w:after="200" w:line="240" w:lineRule="auto"/>
        <w:jc w:val="both"/>
        <w:rPr>
          <w:rFonts w:ascii="Times New Roman" w:eastAsia="Calibri" w:hAnsi="Times New Roman" w:cs="Times New Roman"/>
          <w:bCs/>
          <w:kern w:val="0"/>
          <w:sz w:val="24"/>
          <w:szCs w:val="24"/>
          <w14:ligatures w14:val="none"/>
        </w:rPr>
      </w:pPr>
      <w:r w:rsidRPr="00E74D9C">
        <w:rPr>
          <w:rFonts w:ascii="Times New Roman" w:eastAsia="Calibri" w:hAnsi="Times New Roman" w:cs="Times New Roman"/>
          <w:bCs/>
          <w:kern w:val="0"/>
          <w:sz w:val="24"/>
          <w:szCs w:val="24"/>
          <w14:ligatures w14:val="none"/>
        </w:rPr>
        <w:t>2. Plan nabave Općine Šodolovci za 202</w:t>
      </w:r>
      <w:r>
        <w:rPr>
          <w:rFonts w:ascii="Times New Roman" w:eastAsia="Calibri" w:hAnsi="Times New Roman" w:cs="Times New Roman"/>
          <w:bCs/>
          <w:kern w:val="0"/>
          <w:sz w:val="24"/>
          <w:szCs w:val="24"/>
          <w14:ligatures w14:val="none"/>
        </w:rPr>
        <w:t>4</w:t>
      </w:r>
      <w:r w:rsidRPr="00E74D9C">
        <w:rPr>
          <w:rFonts w:ascii="Times New Roman" w:eastAsia="Calibri" w:hAnsi="Times New Roman" w:cs="Times New Roman"/>
          <w:bCs/>
          <w:kern w:val="0"/>
          <w:sz w:val="24"/>
          <w:szCs w:val="24"/>
          <w14:ligatures w14:val="none"/>
        </w:rPr>
        <w:t>. godinu……………………………………………</w:t>
      </w:r>
      <w:r w:rsidR="004A75D3">
        <w:rPr>
          <w:rFonts w:ascii="Times New Roman" w:eastAsia="Calibri" w:hAnsi="Times New Roman" w:cs="Times New Roman"/>
          <w:bCs/>
          <w:kern w:val="0"/>
          <w:sz w:val="24"/>
          <w:szCs w:val="24"/>
          <w14:ligatures w14:val="none"/>
        </w:rPr>
        <w:t>……..40</w:t>
      </w:r>
    </w:p>
    <w:p w14:paraId="293C9394" w14:textId="77777777" w:rsidR="00E74D9C" w:rsidRDefault="00E74D9C" w:rsidP="00E74D9C">
      <w:pPr>
        <w:spacing w:after="200" w:line="240" w:lineRule="auto"/>
        <w:jc w:val="both"/>
        <w:rPr>
          <w:rFonts w:ascii="Times New Roman" w:eastAsia="Calibri" w:hAnsi="Times New Roman" w:cs="Times New Roman"/>
          <w:bCs/>
          <w:kern w:val="0"/>
          <w:sz w:val="24"/>
          <w:szCs w:val="24"/>
          <w14:ligatures w14:val="none"/>
        </w:rPr>
      </w:pPr>
    </w:p>
    <w:p w14:paraId="7F3A651B" w14:textId="334D74D8" w:rsidR="00E74D9C" w:rsidRPr="00E74D9C" w:rsidRDefault="00E74D9C" w:rsidP="00E74D9C">
      <w:pPr>
        <w:spacing w:after="200" w:line="240" w:lineRule="auto"/>
        <w:jc w:val="both"/>
        <w:rPr>
          <w:rFonts w:ascii="Times New Roman" w:eastAsia="Calibri" w:hAnsi="Times New Roman" w:cs="Times New Roman"/>
          <w:b/>
          <w:i/>
          <w:iCs/>
          <w:kern w:val="0"/>
          <w:sz w:val="24"/>
          <w:szCs w:val="24"/>
          <w:u w:val="single"/>
          <w14:ligatures w14:val="none"/>
        </w:rPr>
      </w:pPr>
      <w:r w:rsidRPr="00E74D9C">
        <w:rPr>
          <w:rFonts w:ascii="Times New Roman" w:eastAsia="Calibri" w:hAnsi="Times New Roman" w:cs="Times New Roman"/>
          <w:b/>
          <w:i/>
          <w:iCs/>
          <w:kern w:val="0"/>
          <w:sz w:val="24"/>
          <w:szCs w:val="24"/>
          <w:u w:val="single"/>
          <w14:ligatures w14:val="none"/>
        </w:rPr>
        <w:t>AKTI KOMUNALNOG TRGOVAČKOG DRUŠTVA ŠODOLOVCI D.O.O.</w:t>
      </w:r>
    </w:p>
    <w:p w14:paraId="65EE19DE" w14:textId="77765474" w:rsidR="00701450" w:rsidRDefault="00E74D9C" w:rsidP="00E74D9C">
      <w:pPr>
        <w:jc w:val="both"/>
        <w:rPr>
          <w:rFonts w:ascii="Times New Roman" w:hAnsi="Times New Roman" w:cs="Times New Roman"/>
          <w:sz w:val="24"/>
          <w:szCs w:val="24"/>
        </w:rPr>
      </w:pPr>
      <w:r w:rsidRPr="00E74D9C">
        <w:rPr>
          <w:rFonts w:ascii="Times New Roman" w:hAnsi="Times New Roman" w:cs="Times New Roman"/>
          <w:sz w:val="24"/>
          <w:szCs w:val="24"/>
        </w:rPr>
        <w:t>1.</w:t>
      </w:r>
      <w:r>
        <w:rPr>
          <w:rFonts w:ascii="Times New Roman" w:hAnsi="Times New Roman" w:cs="Times New Roman"/>
          <w:sz w:val="24"/>
          <w:szCs w:val="24"/>
        </w:rPr>
        <w:t xml:space="preserve"> Odluka o dopuni i izmjeni Cjenika komunalnih usluga Komunalnog trgovačkog društva Šodolovci</w:t>
      </w:r>
      <w:r w:rsidR="004A75D3">
        <w:rPr>
          <w:rFonts w:ascii="Times New Roman" w:hAnsi="Times New Roman" w:cs="Times New Roman"/>
          <w:sz w:val="24"/>
          <w:szCs w:val="24"/>
        </w:rPr>
        <w:t>……………………………………………………………………………………………..45</w:t>
      </w:r>
    </w:p>
    <w:p w14:paraId="68AEC676" w14:textId="0C36664E" w:rsidR="00E74D9C" w:rsidRDefault="00E74D9C" w:rsidP="00E74D9C">
      <w:pPr>
        <w:jc w:val="both"/>
        <w:rPr>
          <w:rFonts w:ascii="Times New Roman" w:hAnsi="Times New Roman" w:cs="Times New Roman"/>
          <w:sz w:val="24"/>
          <w:szCs w:val="24"/>
        </w:rPr>
      </w:pPr>
      <w:r>
        <w:rPr>
          <w:rFonts w:ascii="Times New Roman" w:hAnsi="Times New Roman" w:cs="Times New Roman"/>
          <w:sz w:val="24"/>
          <w:szCs w:val="24"/>
        </w:rPr>
        <w:t xml:space="preserve">2. Cjenik komunalnih usluga Komunalnog trgovačkog društva Šodolovci </w:t>
      </w:r>
      <w:proofErr w:type="spellStart"/>
      <w:r w:rsidR="000B25BB">
        <w:rPr>
          <w:rFonts w:ascii="Times New Roman" w:hAnsi="Times New Roman" w:cs="Times New Roman"/>
          <w:sz w:val="24"/>
          <w:szCs w:val="24"/>
        </w:rPr>
        <w:t>d.o.o</w:t>
      </w:r>
      <w:proofErr w:type="spellEnd"/>
      <w:r w:rsidR="004A75D3">
        <w:rPr>
          <w:rFonts w:ascii="Times New Roman" w:hAnsi="Times New Roman" w:cs="Times New Roman"/>
          <w:sz w:val="24"/>
          <w:szCs w:val="24"/>
        </w:rPr>
        <w:t>……………………47</w:t>
      </w:r>
    </w:p>
    <w:p w14:paraId="172CA9EE" w14:textId="77777777" w:rsidR="000B25BB" w:rsidRDefault="000B25BB" w:rsidP="00E74D9C">
      <w:pPr>
        <w:jc w:val="both"/>
        <w:rPr>
          <w:rFonts w:ascii="Times New Roman" w:hAnsi="Times New Roman" w:cs="Times New Roman"/>
          <w:sz w:val="24"/>
          <w:szCs w:val="24"/>
        </w:rPr>
      </w:pPr>
    </w:p>
    <w:p w14:paraId="6D7CEACD" w14:textId="77777777" w:rsidR="000B25BB" w:rsidRDefault="000B25BB" w:rsidP="00E74D9C">
      <w:pPr>
        <w:jc w:val="both"/>
        <w:rPr>
          <w:rFonts w:ascii="Times New Roman" w:hAnsi="Times New Roman" w:cs="Times New Roman"/>
          <w:sz w:val="24"/>
          <w:szCs w:val="24"/>
        </w:rPr>
      </w:pPr>
    </w:p>
    <w:p w14:paraId="3D39D014" w14:textId="77777777" w:rsidR="000B25BB" w:rsidRDefault="000B25BB" w:rsidP="00E74D9C">
      <w:pPr>
        <w:jc w:val="both"/>
        <w:rPr>
          <w:rFonts w:ascii="Times New Roman" w:hAnsi="Times New Roman" w:cs="Times New Roman"/>
          <w:sz w:val="24"/>
          <w:szCs w:val="24"/>
        </w:rPr>
      </w:pPr>
    </w:p>
    <w:p w14:paraId="3981938D" w14:textId="77777777" w:rsidR="000B25BB" w:rsidRDefault="000B25BB" w:rsidP="00E74D9C">
      <w:pPr>
        <w:jc w:val="both"/>
        <w:rPr>
          <w:rFonts w:ascii="Times New Roman" w:hAnsi="Times New Roman" w:cs="Times New Roman"/>
          <w:sz w:val="24"/>
          <w:szCs w:val="24"/>
        </w:rPr>
      </w:pPr>
    </w:p>
    <w:p w14:paraId="7FE9C61A" w14:textId="77777777" w:rsidR="000B25BB" w:rsidRDefault="000B25BB" w:rsidP="00E74D9C">
      <w:pPr>
        <w:jc w:val="both"/>
        <w:rPr>
          <w:rFonts w:ascii="Times New Roman" w:hAnsi="Times New Roman" w:cs="Times New Roman"/>
          <w:sz w:val="24"/>
          <w:szCs w:val="24"/>
        </w:rPr>
      </w:pPr>
    </w:p>
    <w:p w14:paraId="2F5537D5" w14:textId="77777777" w:rsidR="000B25BB" w:rsidRDefault="000B25BB" w:rsidP="00E74D9C">
      <w:pPr>
        <w:jc w:val="both"/>
        <w:rPr>
          <w:rFonts w:ascii="Times New Roman" w:hAnsi="Times New Roman" w:cs="Times New Roman"/>
          <w:sz w:val="24"/>
          <w:szCs w:val="24"/>
        </w:rPr>
      </w:pPr>
    </w:p>
    <w:p w14:paraId="3A95E77A" w14:textId="77777777" w:rsidR="000B25BB" w:rsidRDefault="000B25BB" w:rsidP="00E74D9C">
      <w:pPr>
        <w:jc w:val="both"/>
        <w:rPr>
          <w:rFonts w:ascii="Times New Roman" w:hAnsi="Times New Roman" w:cs="Times New Roman"/>
          <w:sz w:val="24"/>
          <w:szCs w:val="24"/>
        </w:rPr>
      </w:pPr>
    </w:p>
    <w:p w14:paraId="7036F659" w14:textId="77777777" w:rsidR="000B25BB" w:rsidRDefault="000B25BB" w:rsidP="00E74D9C">
      <w:pPr>
        <w:jc w:val="both"/>
        <w:rPr>
          <w:rFonts w:ascii="Times New Roman" w:hAnsi="Times New Roman" w:cs="Times New Roman"/>
          <w:sz w:val="24"/>
          <w:szCs w:val="24"/>
        </w:rPr>
      </w:pPr>
    </w:p>
    <w:p w14:paraId="53304441" w14:textId="77777777" w:rsidR="000B25BB" w:rsidRDefault="000B25BB" w:rsidP="000B25BB">
      <w:pPr>
        <w:spacing w:after="0" w:line="240" w:lineRule="auto"/>
        <w:rPr>
          <w:rFonts w:ascii="Calibri" w:eastAsia="Calibri" w:hAnsi="Calibri" w:cs="Times New Roman"/>
        </w:rPr>
      </w:pPr>
      <w:r w:rsidRPr="00E2534B">
        <w:rPr>
          <w:rFonts w:ascii="Calibri" w:eastAsia="Calibri" w:hAnsi="Calibri" w:cs="Times New Roman"/>
        </w:rPr>
        <w:t xml:space="preserve">                         </w:t>
      </w:r>
    </w:p>
    <w:p w14:paraId="03C9BBA9" w14:textId="3273F201" w:rsidR="000B25BB" w:rsidRPr="00E2534B" w:rsidRDefault="000B25BB" w:rsidP="000B25BB">
      <w:pPr>
        <w:spacing w:after="0" w:line="240" w:lineRule="auto"/>
        <w:rPr>
          <w:rFonts w:ascii="Calibri" w:eastAsia="Calibri" w:hAnsi="Calibri" w:cs="Times New Roman"/>
        </w:rPr>
      </w:pPr>
      <w:r>
        <w:rPr>
          <w:rFonts w:ascii="Calibri" w:eastAsia="Calibri" w:hAnsi="Calibri" w:cs="Times New Roman"/>
        </w:rPr>
        <w:lastRenderedPageBreak/>
        <w:t xml:space="preserve">                          </w:t>
      </w:r>
      <w:r w:rsidRPr="00E2534B">
        <w:rPr>
          <w:rFonts w:ascii="Calibri" w:eastAsia="Calibri" w:hAnsi="Calibri" w:cs="Times New Roman"/>
        </w:rPr>
        <w:t xml:space="preserve">   </w:t>
      </w:r>
      <w:r w:rsidRPr="00E2534B">
        <w:rPr>
          <w:rFonts w:ascii="Arial" w:eastAsia="Calibri" w:hAnsi="Arial" w:cs="Arial"/>
          <w:noProof/>
          <w:sz w:val="20"/>
          <w:szCs w:val="20"/>
          <w:lang w:eastAsia="hr-HR"/>
        </w:rPr>
        <w:drawing>
          <wp:inline distT="0" distB="0" distL="0" distR="0" wp14:anchorId="6AE883BC" wp14:editId="020742FD">
            <wp:extent cx="609600" cy="304800"/>
            <wp:effectExtent l="0" t="0" r="0" b="0"/>
            <wp:docPr id="2"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044" cy="305022"/>
                    </a:xfrm>
                    <a:prstGeom prst="rect">
                      <a:avLst/>
                    </a:prstGeom>
                    <a:noFill/>
                    <a:ln>
                      <a:noFill/>
                    </a:ln>
                  </pic:spPr>
                </pic:pic>
              </a:graphicData>
            </a:graphic>
          </wp:inline>
        </w:drawing>
      </w:r>
    </w:p>
    <w:p w14:paraId="6D30F917" w14:textId="77777777" w:rsidR="000B25BB" w:rsidRPr="000B25BB" w:rsidRDefault="000B25BB" w:rsidP="000B25BB">
      <w:pPr>
        <w:spacing w:after="0" w:line="240" w:lineRule="auto"/>
        <w:rPr>
          <w:rFonts w:ascii="Times New Roman" w:eastAsia="Calibri" w:hAnsi="Times New Roman" w:cs="Times New Roman"/>
          <w:b/>
        </w:rPr>
      </w:pPr>
      <w:r w:rsidRPr="00E2534B">
        <w:rPr>
          <w:rFonts w:ascii="Times New Roman" w:eastAsia="Calibri" w:hAnsi="Times New Roman" w:cs="Times New Roman"/>
          <w:b/>
          <w:sz w:val="24"/>
          <w:szCs w:val="24"/>
        </w:rPr>
        <w:t xml:space="preserve">          </w:t>
      </w:r>
      <w:r w:rsidRPr="000B25BB">
        <w:rPr>
          <w:rFonts w:ascii="Times New Roman" w:eastAsia="Calibri" w:hAnsi="Times New Roman" w:cs="Times New Roman"/>
          <w:b/>
        </w:rPr>
        <w:t>REPUBLIKA HRVATSKA</w:t>
      </w:r>
    </w:p>
    <w:p w14:paraId="0AD0D820" w14:textId="77777777" w:rsidR="000B25BB" w:rsidRPr="000B25BB" w:rsidRDefault="000B25BB" w:rsidP="000B25BB">
      <w:pPr>
        <w:spacing w:after="0" w:line="240" w:lineRule="auto"/>
        <w:rPr>
          <w:rFonts w:ascii="Times New Roman" w:eastAsia="Calibri" w:hAnsi="Times New Roman" w:cs="Times New Roman"/>
          <w:b/>
        </w:rPr>
      </w:pPr>
      <w:r w:rsidRPr="000B25BB">
        <w:rPr>
          <w:rFonts w:ascii="Times New Roman" w:eastAsia="Calibri" w:hAnsi="Times New Roman" w:cs="Times New Roman"/>
          <w:b/>
        </w:rPr>
        <w:t>OSJEČKO-BARANJSKA ŽUPANIJA</w:t>
      </w:r>
    </w:p>
    <w:p w14:paraId="09000557" w14:textId="77777777" w:rsidR="000B25BB" w:rsidRPr="000B25BB" w:rsidRDefault="000B25BB" w:rsidP="000B25BB">
      <w:pPr>
        <w:spacing w:after="0" w:line="240" w:lineRule="auto"/>
        <w:rPr>
          <w:rFonts w:ascii="Times New Roman" w:eastAsia="Calibri" w:hAnsi="Times New Roman" w:cs="Times New Roman"/>
          <w:b/>
        </w:rPr>
      </w:pPr>
      <w:r w:rsidRPr="000B25BB">
        <w:rPr>
          <w:rFonts w:ascii="Times New Roman" w:eastAsia="Calibri" w:hAnsi="Times New Roman" w:cs="Times New Roman"/>
          <w:b/>
        </w:rPr>
        <w:t xml:space="preserve">            OPĆINA ŠODOLOVCI</w:t>
      </w:r>
    </w:p>
    <w:p w14:paraId="60D9998B" w14:textId="77777777" w:rsidR="000B25BB" w:rsidRPr="000B25BB" w:rsidRDefault="000B25BB" w:rsidP="000B25BB">
      <w:pPr>
        <w:spacing w:after="0" w:line="240" w:lineRule="auto"/>
        <w:rPr>
          <w:rFonts w:ascii="Times New Roman" w:eastAsia="Calibri" w:hAnsi="Times New Roman" w:cs="Times New Roman"/>
          <w:b/>
        </w:rPr>
      </w:pPr>
      <w:r w:rsidRPr="000B25BB">
        <w:rPr>
          <w:rFonts w:ascii="Times New Roman" w:eastAsia="Calibri" w:hAnsi="Times New Roman" w:cs="Times New Roman"/>
          <w:b/>
        </w:rPr>
        <w:t xml:space="preserve">           OPĆINSKI NAČELNIK</w:t>
      </w:r>
    </w:p>
    <w:p w14:paraId="16E45984" w14:textId="77777777" w:rsidR="000B25BB" w:rsidRPr="000B25BB" w:rsidRDefault="000B25BB" w:rsidP="000B25BB">
      <w:pPr>
        <w:spacing w:after="0" w:line="240" w:lineRule="auto"/>
        <w:rPr>
          <w:rFonts w:ascii="Times New Roman" w:eastAsia="Calibri" w:hAnsi="Times New Roman" w:cs="Times New Roman"/>
          <w:b/>
        </w:rPr>
      </w:pPr>
    </w:p>
    <w:p w14:paraId="514AE5A2" w14:textId="77777777" w:rsidR="000B25BB" w:rsidRPr="000B25BB" w:rsidRDefault="000B25BB" w:rsidP="000B25BB">
      <w:pPr>
        <w:spacing w:after="0" w:line="240" w:lineRule="auto"/>
        <w:rPr>
          <w:rFonts w:ascii="Times New Roman" w:eastAsia="Calibri" w:hAnsi="Times New Roman" w:cs="Times New Roman"/>
          <w:b/>
        </w:rPr>
      </w:pPr>
      <w:r w:rsidRPr="000B25BB">
        <w:rPr>
          <w:rFonts w:ascii="Times New Roman" w:eastAsia="Calibri" w:hAnsi="Times New Roman" w:cs="Times New Roman"/>
          <w:b/>
        </w:rPr>
        <w:t>KLASA: 100-01/24-01/1</w:t>
      </w:r>
    </w:p>
    <w:p w14:paraId="41585909" w14:textId="77777777" w:rsidR="000B25BB" w:rsidRPr="000B25BB" w:rsidRDefault="000B25BB" w:rsidP="000B25BB">
      <w:pPr>
        <w:spacing w:after="0" w:line="240" w:lineRule="auto"/>
        <w:rPr>
          <w:rFonts w:ascii="Times New Roman" w:eastAsia="Calibri" w:hAnsi="Times New Roman" w:cs="Times New Roman"/>
          <w:b/>
        </w:rPr>
      </w:pPr>
      <w:r w:rsidRPr="000B25BB">
        <w:rPr>
          <w:rFonts w:ascii="Times New Roman" w:eastAsia="Calibri" w:hAnsi="Times New Roman" w:cs="Times New Roman"/>
          <w:b/>
        </w:rPr>
        <w:t>URBROJ: 2158-36-02-24-1</w:t>
      </w:r>
    </w:p>
    <w:p w14:paraId="755C784C" w14:textId="77777777" w:rsidR="000B25BB" w:rsidRPr="000B25BB" w:rsidRDefault="000B25BB" w:rsidP="000B25BB">
      <w:pPr>
        <w:spacing w:after="0" w:line="240" w:lineRule="auto"/>
        <w:rPr>
          <w:rFonts w:ascii="Times New Roman" w:eastAsia="Calibri" w:hAnsi="Times New Roman" w:cs="Times New Roman"/>
          <w:b/>
        </w:rPr>
      </w:pPr>
      <w:r w:rsidRPr="000B25BB">
        <w:rPr>
          <w:rFonts w:ascii="Times New Roman" w:eastAsia="Calibri" w:hAnsi="Times New Roman" w:cs="Times New Roman"/>
          <w:b/>
        </w:rPr>
        <w:t>Šodolovci, 05. siječnja 2024.</w:t>
      </w:r>
    </w:p>
    <w:p w14:paraId="00D2D002" w14:textId="77777777" w:rsidR="000B25BB" w:rsidRPr="00E2534B" w:rsidRDefault="000B25BB" w:rsidP="000B25BB">
      <w:pPr>
        <w:spacing w:after="0" w:line="240" w:lineRule="auto"/>
        <w:rPr>
          <w:rFonts w:ascii="Times New Roman" w:eastAsia="Calibri" w:hAnsi="Times New Roman" w:cs="Times New Roman"/>
          <w:b/>
          <w:sz w:val="24"/>
          <w:szCs w:val="24"/>
        </w:rPr>
      </w:pPr>
    </w:p>
    <w:p w14:paraId="3282894F" w14:textId="77777777" w:rsidR="000B25BB" w:rsidRPr="00E2534B" w:rsidRDefault="000B25BB" w:rsidP="000B25BB">
      <w:pPr>
        <w:spacing w:after="0" w:line="240" w:lineRule="auto"/>
        <w:jc w:val="both"/>
        <w:rPr>
          <w:rFonts w:ascii="Times New Roman" w:eastAsia="Calibri" w:hAnsi="Times New Roman" w:cs="Times New Roman"/>
          <w:sz w:val="24"/>
          <w:szCs w:val="24"/>
        </w:rPr>
      </w:pPr>
      <w:r w:rsidRPr="00E2534B">
        <w:rPr>
          <w:rFonts w:ascii="Times New Roman" w:eastAsia="Calibri" w:hAnsi="Times New Roman" w:cs="Times New Roman"/>
          <w:sz w:val="24"/>
          <w:szCs w:val="24"/>
        </w:rPr>
        <w:t>Na temelju članka 10. stavka 2.</w:t>
      </w:r>
      <w:r>
        <w:rPr>
          <w:rFonts w:ascii="Times New Roman" w:eastAsia="Calibri" w:hAnsi="Times New Roman" w:cs="Times New Roman"/>
          <w:sz w:val="24"/>
          <w:szCs w:val="24"/>
        </w:rPr>
        <w:t xml:space="preserve"> i 3.</w:t>
      </w:r>
      <w:r w:rsidRPr="00E2534B">
        <w:rPr>
          <w:rFonts w:ascii="Times New Roman" w:eastAsia="Calibri" w:hAnsi="Times New Roman" w:cs="Times New Roman"/>
          <w:sz w:val="24"/>
          <w:szCs w:val="24"/>
        </w:rPr>
        <w:t xml:space="preserve"> Zakona o službenicima i namještenicima u lokalnoj i područnoj (regionalnoj) samoupravi („Narodne novine“ br. 86/08</w:t>
      </w:r>
      <w:r>
        <w:rPr>
          <w:rFonts w:ascii="Times New Roman" w:eastAsia="Calibri" w:hAnsi="Times New Roman" w:cs="Times New Roman"/>
          <w:sz w:val="24"/>
          <w:szCs w:val="24"/>
        </w:rPr>
        <w:t xml:space="preserve">, </w:t>
      </w:r>
      <w:r w:rsidRPr="00E2534B">
        <w:rPr>
          <w:rFonts w:ascii="Times New Roman" w:eastAsia="Calibri" w:hAnsi="Times New Roman" w:cs="Times New Roman"/>
          <w:sz w:val="24"/>
          <w:szCs w:val="24"/>
        </w:rPr>
        <w:t>61/11</w:t>
      </w:r>
      <w:r>
        <w:rPr>
          <w:rFonts w:ascii="Times New Roman" w:eastAsia="Calibri" w:hAnsi="Times New Roman" w:cs="Times New Roman"/>
          <w:sz w:val="24"/>
          <w:szCs w:val="24"/>
        </w:rPr>
        <w:t>, 04/18 i 112/19, u daljnjem tekstu: Zakon</w:t>
      </w:r>
      <w:r w:rsidRPr="00E2534B">
        <w:rPr>
          <w:rFonts w:ascii="Times New Roman" w:eastAsia="Calibri" w:hAnsi="Times New Roman" w:cs="Times New Roman"/>
          <w:sz w:val="24"/>
          <w:szCs w:val="24"/>
        </w:rPr>
        <w:t xml:space="preserve">) i članka 46. Statuta Općine Šodolovci („Službeni glasnik Općine Šodolovci“ broj </w:t>
      </w:r>
      <w:r>
        <w:rPr>
          <w:rFonts w:ascii="Times New Roman" w:eastAsia="Calibri" w:hAnsi="Times New Roman" w:cs="Times New Roman"/>
          <w:sz w:val="24"/>
          <w:szCs w:val="24"/>
        </w:rPr>
        <w:t>2/21</w:t>
      </w:r>
      <w:r w:rsidRPr="00E2534B">
        <w:rPr>
          <w:rFonts w:ascii="Times New Roman" w:eastAsia="Calibri" w:hAnsi="Times New Roman" w:cs="Times New Roman"/>
          <w:sz w:val="24"/>
          <w:szCs w:val="24"/>
        </w:rPr>
        <w:t xml:space="preserve">) </w:t>
      </w:r>
      <w:r>
        <w:rPr>
          <w:rFonts w:ascii="Times New Roman" w:eastAsia="Calibri" w:hAnsi="Times New Roman" w:cs="Times New Roman"/>
          <w:sz w:val="24"/>
          <w:szCs w:val="24"/>
        </w:rPr>
        <w:t>Općinski načelnik Općine Šodolovci</w:t>
      </w:r>
      <w:r w:rsidRPr="00E2534B">
        <w:rPr>
          <w:rFonts w:ascii="Times New Roman" w:eastAsia="Calibri" w:hAnsi="Times New Roman" w:cs="Times New Roman"/>
          <w:sz w:val="24"/>
          <w:szCs w:val="24"/>
        </w:rPr>
        <w:t xml:space="preserve"> donosi</w:t>
      </w:r>
    </w:p>
    <w:p w14:paraId="54DA7876" w14:textId="77777777" w:rsidR="000B25BB" w:rsidRPr="00E2534B" w:rsidRDefault="000B25BB" w:rsidP="000B25BB">
      <w:pPr>
        <w:spacing w:after="0" w:line="240" w:lineRule="auto"/>
        <w:rPr>
          <w:rFonts w:ascii="Times New Roman" w:eastAsia="Calibri" w:hAnsi="Times New Roman" w:cs="Times New Roman"/>
          <w:sz w:val="24"/>
          <w:szCs w:val="24"/>
        </w:rPr>
      </w:pPr>
    </w:p>
    <w:p w14:paraId="5C4C2743" w14:textId="77777777" w:rsidR="000B25BB" w:rsidRPr="00E2534B" w:rsidRDefault="000B25BB" w:rsidP="000B25BB">
      <w:pPr>
        <w:spacing w:after="0" w:line="240" w:lineRule="auto"/>
        <w:jc w:val="center"/>
        <w:rPr>
          <w:rFonts w:ascii="Times New Roman" w:eastAsia="Calibri" w:hAnsi="Times New Roman" w:cs="Times New Roman"/>
          <w:b/>
          <w:sz w:val="24"/>
          <w:szCs w:val="24"/>
        </w:rPr>
      </w:pPr>
      <w:r w:rsidRPr="00E2534B">
        <w:rPr>
          <w:rFonts w:ascii="Times New Roman" w:eastAsia="Calibri" w:hAnsi="Times New Roman" w:cs="Times New Roman"/>
          <w:b/>
          <w:sz w:val="24"/>
          <w:szCs w:val="24"/>
        </w:rPr>
        <w:t>PLAN PRIJMA U</w:t>
      </w:r>
    </w:p>
    <w:p w14:paraId="708B1625" w14:textId="77777777" w:rsidR="000B25BB" w:rsidRDefault="000B25BB" w:rsidP="000B25BB">
      <w:pPr>
        <w:spacing w:after="0" w:line="240" w:lineRule="auto"/>
        <w:jc w:val="center"/>
        <w:rPr>
          <w:rFonts w:ascii="Times New Roman" w:eastAsia="Calibri" w:hAnsi="Times New Roman" w:cs="Times New Roman"/>
          <w:b/>
          <w:sz w:val="24"/>
          <w:szCs w:val="24"/>
        </w:rPr>
      </w:pPr>
      <w:r w:rsidRPr="00E2534B">
        <w:rPr>
          <w:rFonts w:ascii="Times New Roman" w:eastAsia="Calibri" w:hAnsi="Times New Roman" w:cs="Times New Roman"/>
          <w:b/>
          <w:sz w:val="24"/>
          <w:szCs w:val="24"/>
        </w:rPr>
        <w:t>SLUŽBU ZA 20</w:t>
      </w:r>
      <w:r>
        <w:rPr>
          <w:rFonts w:ascii="Times New Roman" w:eastAsia="Calibri" w:hAnsi="Times New Roman" w:cs="Times New Roman"/>
          <w:b/>
          <w:sz w:val="24"/>
          <w:szCs w:val="24"/>
        </w:rPr>
        <w:t>24</w:t>
      </w:r>
      <w:r w:rsidRPr="00E2534B">
        <w:rPr>
          <w:rFonts w:ascii="Times New Roman" w:eastAsia="Calibri" w:hAnsi="Times New Roman" w:cs="Times New Roman"/>
          <w:b/>
          <w:sz w:val="24"/>
          <w:szCs w:val="24"/>
        </w:rPr>
        <w:t>. GODINU</w:t>
      </w:r>
    </w:p>
    <w:p w14:paraId="261EE5E6" w14:textId="77777777" w:rsidR="000B25BB" w:rsidRPr="00E2534B" w:rsidRDefault="000B25BB" w:rsidP="000B25BB">
      <w:pPr>
        <w:spacing w:after="0" w:line="240" w:lineRule="auto"/>
        <w:jc w:val="center"/>
        <w:rPr>
          <w:rFonts w:ascii="Times New Roman" w:eastAsia="Calibri" w:hAnsi="Times New Roman" w:cs="Times New Roman"/>
          <w:b/>
          <w:sz w:val="24"/>
          <w:szCs w:val="24"/>
        </w:rPr>
      </w:pPr>
    </w:p>
    <w:p w14:paraId="0A667A3B" w14:textId="77777777" w:rsidR="000B25BB" w:rsidRPr="00833D34" w:rsidRDefault="000B25BB" w:rsidP="000B25BB">
      <w:pPr>
        <w:spacing w:after="0" w:line="240" w:lineRule="auto"/>
        <w:jc w:val="center"/>
        <w:rPr>
          <w:rFonts w:ascii="Times New Roman" w:eastAsia="Calibri" w:hAnsi="Times New Roman" w:cs="Times New Roman"/>
          <w:bCs/>
          <w:sz w:val="24"/>
          <w:szCs w:val="24"/>
        </w:rPr>
      </w:pPr>
      <w:r w:rsidRPr="00833D34">
        <w:rPr>
          <w:rFonts w:ascii="Times New Roman" w:eastAsia="Calibri" w:hAnsi="Times New Roman" w:cs="Times New Roman"/>
          <w:bCs/>
          <w:sz w:val="24"/>
          <w:szCs w:val="24"/>
        </w:rPr>
        <w:t>Članak 1.</w:t>
      </w:r>
    </w:p>
    <w:p w14:paraId="186BDC76" w14:textId="77777777" w:rsidR="000B25BB" w:rsidRDefault="000B25BB" w:rsidP="000B25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Ovim Planom prijma u službu (u daljnjem tekstu: Plan prijma) utvrđuje se prijam službenika u Jedinstveni upravni odjel Općine Šodolovci tijekom 2024. godine.</w:t>
      </w:r>
    </w:p>
    <w:p w14:paraId="7CF56917" w14:textId="77777777" w:rsidR="000B25BB" w:rsidRDefault="000B25BB" w:rsidP="000B25BB">
      <w:pPr>
        <w:spacing w:after="0" w:line="240" w:lineRule="auto"/>
        <w:jc w:val="both"/>
        <w:rPr>
          <w:rFonts w:ascii="Times New Roman" w:eastAsia="Calibri" w:hAnsi="Times New Roman" w:cs="Times New Roman"/>
          <w:sz w:val="24"/>
          <w:szCs w:val="24"/>
        </w:rPr>
      </w:pPr>
    </w:p>
    <w:p w14:paraId="6DCD8978" w14:textId="77777777" w:rsidR="000B25BB" w:rsidRPr="00E2534B" w:rsidRDefault="000B25BB" w:rsidP="000B25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Svi izrazi koji se koriste u tekstu, a imaju rodno značenje, bez obzira jesu li korišteni u muškom ili ženskom rodu, odnose se na jednak način i na muški i na ženski rod.</w:t>
      </w:r>
    </w:p>
    <w:p w14:paraId="011FB303" w14:textId="77777777" w:rsidR="000B25BB" w:rsidRDefault="000B25BB" w:rsidP="000B25BB">
      <w:pPr>
        <w:spacing w:after="0" w:line="240" w:lineRule="auto"/>
        <w:jc w:val="both"/>
        <w:rPr>
          <w:rFonts w:ascii="Times New Roman" w:eastAsia="Calibri" w:hAnsi="Times New Roman" w:cs="Times New Roman"/>
          <w:sz w:val="24"/>
          <w:szCs w:val="24"/>
        </w:rPr>
      </w:pPr>
    </w:p>
    <w:p w14:paraId="38233BA7" w14:textId="77777777" w:rsidR="000B25BB" w:rsidRPr="00E2534B" w:rsidRDefault="000B25BB" w:rsidP="000B25BB">
      <w:pPr>
        <w:spacing w:after="0" w:line="240" w:lineRule="auto"/>
        <w:jc w:val="both"/>
        <w:rPr>
          <w:rFonts w:ascii="Times New Roman" w:eastAsia="Calibri" w:hAnsi="Times New Roman" w:cs="Times New Roman"/>
          <w:sz w:val="24"/>
          <w:szCs w:val="24"/>
        </w:rPr>
      </w:pPr>
    </w:p>
    <w:p w14:paraId="3AB44D09" w14:textId="77777777" w:rsidR="000B25BB" w:rsidRPr="00833D34" w:rsidRDefault="000B25BB" w:rsidP="000B25BB">
      <w:pPr>
        <w:spacing w:after="0" w:line="240" w:lineRule="auto"/>
        <w:jc w:val="center"/>
        <w:rPr>
          <w:rFonts w:ascii="Times New Roman" w:eastAsia="Calibri" w:hAnsi="Times New Roman" w:cs="Times New Roman"/>
          <w:bCs/>
          <w:sz w:val="24"/>
          <w:szCs w:val="24"/>
        </w:rPr>
      </w:pPr>
      <w:r w:rsidRPr="00833D34">
        <w:rPr>
          <w:rFonts w:ascii="Times New Roman" w:eastAsia="Calibri" w:hAnsi="Times New Roman" w:cs="Times New Roman"/>
          <w:bCs/>
          <w:sz w:val="24"/>
          <w:szCs w:val="24"/>
        </w:rPr>
        <w:t>Članak 2.</w:t>
      </w:r>
    </w:p>
    <w:p w14:paraId="31FC2FA2" w14:textId="77777777" w:rsidR="000B25BB" w:rsidRDefault="000B25BB" w:rsidP="000B25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Plan prijma sadrži:</w:t>
      </w:r>
    </w:p>
    <w:p w14:paraId="32BC19C4" w14:textId="77777777" w:rsidR="000B25BB" w:rsidRDefault="000B25BB" w:rsidP="000B25BB">
      <w:pPr>
        <w:spacing w:after="0" w:line="240" w:lineRule="auto"/>
        <w:jc w:val="both"/>
        <w:rPr>
          <w:rFonts w:ascii="Times New Roman" w:eastAsia="Calibri" w:hAnsi="Times New Roman" w:cs="Times New Roman"/>
          <w:sz w:val="24"/>
          <w:szCs w:val="24"/>
        </w:rPr>
      </w:pPr>
      <w:r w:rsidRPr="00833D34">
        <w:rPr>
          <w:rFonts w:ascii="Times New Roman" w:eastAsia="Calibri" w:hAnsi="Times New Roman" w:cs="Times New Roman"/>
          <w:sz w:val="24"/>
          <w:szCs w:val="24"/>
        </w:rPr>
        <w:t>-</w:t>
      </w:r>
      <w:r>
        <w:rPr>
          <w:rFonts w:ascii="Times New Roman" w:eastAsia="Calibri" w:hAnsi="Times New Roman" w:cs="Times New Roman"/>
          <w:sz w:val="24"/>
          <w:szCs w:val="24"/>
        </w:rPr>
        <w:t xml:space="preserve"> stvarno stanje popunjenosti radnih mjesta u Jedinstvenom upravnom odjelu,</w:t>
      </w:r>
    </w:p>
    <w:p w14:paraId="75354BB7" w14:textId="77777777" w:rsidR="000B25BB" w:rsidRDefault="000B25BB" w:rsidP="000B25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potreban broj službenika na neodređeno vrijeme za 2024. godinu, </w:t>
      </w:r>
    </w:p>
    <w:p w14:paraId="18A6B1AE" w14:textId="77777777" w:rsidR="000B25BB" w:rsidRDefault="000B25BB" w:rsidP="000B25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stanje popunjenosti radnih mjesta pripadnicima srpske nacionalne manjine i potreban broj službenika,</w:t>
      </w:r>
    </w:p>
    <w:p w14:paraId="4DFB1FF9" w14:textId="77777777" w:rsidR="000B25BB" w:rsidRDefault="000B25BB" w:rsidP="000B25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potreban broj vježbenika odgovarajuće stručne spreme za 2024. godinu.</w:t>
      </w:r>
    </w:p>
    <w:p w14:paraId="32EBC822" w14:textId="77777777" w:rsidR="000B25BB" w:rsidRDefault="000B25BB" w:rsidP="000B25BB">
      <w:pPr>
        <w:spacing w:after="0" w:line="240" w:lineRule="auto"/>
        <w:jc w:val="both"/>
        <w:rPr>
          <w:rFonts w:ascii="Times New Roman" w:eastAsia="Calibri" w:hAnsi="Times New Roman" w:cs="Times New Roman"/>
          <w:sz w:val="24"/>
          <w:szCs w:val="24"/>
        </w:rPr>
      </w:pPr>
    </w:p>
    <w:p w14:paraId="1A697F4B" w14:textId="77777777" w:rsidR="000B25BB" w:rsidRDefault="000B25BB" w:rsidP="000B25B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Članak 3.</w:t>
      </w:r>
    </w:p>
    <w:p w14:paraId="5C4529E6" w14:textId="77777777" w:rsidR="000B25BB" w:rsidRDefault="000B25BB" w:rsidP="000B25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Slobodna radna mjesta službenika u Jedinstvenom upravnom odjelu Općine Šodolovci popunjavaju se na temelju ovog Plana a sukladno odredbama Zakona.</w:t>
      </w:r>
    </w:p>
    <w:p w14:paraId="64654B99" w14:textId="77777777" w:rsidR="000B25BB" w:rsidRDefault="000B25BB" w:rsidP="000B25BB">
      <w:pPr>
        <w:spacing w:after="0" w:line="240" w:lineRule="auto"/>
        <w:jc w:val="both"/>
        <w:rPr>
          <w:rFonts w:ascii="Times New Roman" w:eastAsia="Calibri" w:hAnsi="Times New Roman" w:cs="Times New Roman"/>
          <w:sz w:val="24"/>
          <w:szCs w:val="24"/>
        </w:rPr>
      </w:pPr>
    </w:p>
    <w:p w14:paraId="1D120DC4" w14:textId="77777777" w:rsidR="000B25BB" w:rsidRDefault="000B25BB" w:rsidP="000B25BB">
      <w:pPr>
        <w:spacing w:after="0" w:line="240" w:lineRule="auto"/>
        <w:jc w:val="center"/>
        <w:rPr>
          <w:rFonts w:ascii="Times New Roman" w:eastAsia="Calibri" w:hAnsi="Times New Roman" w:cs="Times New Roman"/>
          <w:sz w:val="24"/>
          <w:szCs w:val="24"/>
        </w:rPr>
      </w:pPr>
    </w:p>
    <w:p w14:paraId="58A6E23B" w14:textId="77777777" w:rsidR="000B25BB" w:rsidRDefault="000B25BB" w:rsidP="000B25BB">
      <w:pPr>
        <w:spacing w:after="0" w:line="240" w:lineRule="auto"/>
        <w:jc w:val="center"/>
        <w:rPr>
          <w:rFonts w:ascii="Times New Roman" w:eastAsia="Calibri" w:hAnsi="Times New Roman" w:cs="Times New Roman"/>
          <w:sz w:val="24"/>
          <w:szCs w:val="24"/>
        </w:rPr>
      </w:pPr>
      <w:r w:rsidRPr="00833D34">
        <w:rPr>
          <w:rFonts w:ascii="Times New Roman" w:eastAsia="Calibri" w:hAnsi="Times New Roman" w:cs="Times New Roman"/>
          <w:sz w:val="24"/>
          <w:szCs w:val="24"/>
        </w:rPr>
        <w:t xml:space="preserve">Članak </w:t>
      </w:r>
      <w:r>
        <w:rPr>
          <w:rFonts w:ascii="Times New Roman" w:eastAsia="Calibri" w:hAnsi="Times New Roman" w:cs="Times New Roman"/>
          <w:sz w:val="24"/>
          <w:szCs w:val="24"/>
        </w:rPr>
        <w:t>4</w:t>
      </w:r>
      <w:r w:rsidRPr="00833D34">
        <w:rPr>
          <w:rFonts w:ascii="Times New Roman" w:eastAsia="Calibri" w:hAnsi="Times New Roman" w:cs="Times New Roman"/>
          <w:sz w:val="24"/>
          <w:szCs w:val="24"/>
        </w:rPr>
        <w:t>.</w:t>
      </w:r>
    </w:p>
    <w:p w14:paraId="1541DCF5" w14:textId="77777777" w:rsidR="000B25BB" w:rsidRDefault="000B25BB" w:rsidP="000B25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Plan prijma u Jedinstveni upravni odjel Općine Šodolovci za 2024. godinu prikazan je u tablici koja se nalazi u privitku i čini sastavni dio ovog Plana prijma.</w:t>
      </w:r>
    </w:p>
    <w:p w14:paraId="1AC66F95" w14:textId="77777777" w:rsidR="000B25BB" w:rsidRDefault="000B25BB" w:rsidP="000B25BB">
      <w:pPr>
        <w:spacing w:after="0" w:line="240" w:lineRule="auto"/>
        <w:jc w:val="both"/>
        <w:rPr>
          <w:rFonts w:ascii="Times New Roman" w:eastAsia="Calibri" w:hAnsi="Times New Roman" w:cs="Times New Roman"/>
          <w:sz w:val="24"/>
          <w:szCs w:val="24"/>
        </w:rPr>
      </w:pPr>
    </w:p>
    <w:p w14:paraId="49B37308" w14:textId="77777777" w:rsidR="000B25BB" w:rsidRDefault="000B25BB" w:rsidP="000B25B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Članak 5.</w:t>
      </w:r>
    </w:p>
    <w:p w14:paraId="0450D3D3" w14:textId="77777777" w:rsidR="000B25BB" w:rsidRPr="00833D34" w:rsidRDefault="000B25BB" w:rsidP="000B25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Ovaj Plan stupa na snagu danom donošenja a objavit će se u „službenom glasnik općine Šodolovci“.</w:t>
      </w:r>
    </w:p>
    <w:p w14:paraId="0A663ABC" w14:textId="77777777" w:rsidR="000B25BB" w:rsidRDefault="000B25BB" w:rsidP="000B25BB">
      <w:pPr>
        <w:spacing w:after="0" w:line="240" w:lineRule="auto"/>
        <w:jc w:val="both"/>
        <w:rPr>
          <w:rFonts w:ascii="Times New Roman" w:eastAsia="Calibri" w:hAnsi="Times New Roman" w:cs="Times New Roman"/>
          <w:sz w:val="24"/>
          <w:szCs w:val="24"/>
        </w:rPr>
      </w:pPr>
    </w:p>
    <w:p w14:paraId="0EE7E689" w14:textId="77777777" w:rsidR="000B25BB" w:rsidRDefault="000B25BB" w:rsidP="000B25BB">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OPĆINSKI NAČELNIK:</w:t>
      </w:r>
    </w:p>
    <w:p w14:paraId="148384FA" w14:textId="77777777" w:rsidR="000B25BB" w:rsidRDefault="000B25BB" w:rsidP="000B25B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Dragan Zori</w:t>
      </w:r>
      <w:r w:rsidR="00C91AA7">
        <w:rPr>
          <w:rFonts w:ascii="Times New Roman" w:eastAsia="Calibri" w:hAnsi="Times New Roman" w:cs="Times New Roman"/>
          <w:sz w:val="24"/>
          <w:szCs w:val="24"/>
        </w:rPr>
        <w:t>ć</w:t>
      </w:r>
    </w:p>
    <w:p w14:paraId="7183DDFF" w14:textId="5F7FA31D" w:rsidR="00C91AA7" w:rsidRDefault="00C91AA7" w:rsidP="00C91AA7">
      <w:pPr>
        <w:spacing w:after="0" w:line="240" w:lineRule="auto"/>
        <w:rPr>
          <w:rFonts w:ascii="Times New Roman" w:eastAsia="Calibri" w:hAnsi="Times New Roman" w:cs="Times New Roman"/>
          <w:sz w:val="24"/>
          <w:szCs w:val="24"/>
        </w:rPr>
        <w:sectPr w:rsidR="00C91AA7" w:rsidSect="004930A3">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pgNumType w:start="0"/>
          <w:cols w:space="708"/>
          <w:titlePg/>
          <w:docGrid w:linePitch="360"/>
        </w:sectPr>
      </w:pPr>
    </w:p>
    <w:tbl>
      <w:tblPr>
        <w:tblW w:w="1545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769"/>
        <w:gridCol w:w="1596"/>
        <w:gridCol w:w="1843"/>
        <w:gridCol w:w="1562"/>
        <w:gridCol w:w="2552"/>
        <w:gridCol w:w="1842"/>
        <w:gridCol w:w="1814"/>
        <w:gridCol w:w="1843"/>
      </w:tblGrid>
      <w:tr w:rsidR="00C91AA7" w:rsidRPr="00C91AA7" w14:paraId="13416B51" w14:textId="77777777" w:rsidTr="00C91AA7">
        <w:trPr>
          <w:trHeight w:val="1293"/>
        </w:trPr>
        <w:tc>
          <w:tcPr>
            <w:tcW w:w="630" w:type="dxa"/>
          </w:tcPr>
          <w:p w14:paraId="2E852F1E" w14:textId="77777777" w:rsidR="00C91AA7" w:rsidRPr="00C91AA7" w:rsidRDefault="00C91AA7" w:rsidP="00C91AA7">
            <w:pPr>
              <w:ind w:left="7"/>
              <w:jc w:val="center"/>
              <w:rPr>
                <w:rFonts w:ascii="Times New Roman" w:eastAsia="Calibri" w:hAnsi="Times New Roman" w:cs="Times New Roman"/>
                <w:b/>
                <w:bCs/>
                <w:kern w:val="0"/>
                <w:sz w:val="16"/>
                <w:szCs w:val="16"/>
                <w14:ligatures w14:val="none"/>
              </w:rPr>
            </w:pPr>
            <w:r w:rsidRPr="00C91AA7">
              <w:rPr>
                <w:rFonts w:ascii="Times New Roman" w:eastAsia="Calibri" w:hAnsi="Times New Roman" w:cs="Times New Roman"/>
                <w:b/>
                <w:bCs/>
                <w:kern w:val="0"/>
                <w:sz w:val="16"/>
                <w:szCs w:val="16"/>
                <w14:ligatures w14:val="none"/>
              </w:rPr>
              <w:lastRenderedPageBreak/>
              <w:t>RBR.</w:t>
            </w:r>
          </w:p>
        </w:tc>
        <w:tc>
          <w:tcPr>
            <w:tcW w:w="1769" w:type="dxa"/>
          </w:tcPr>
          <w:p w14:paraId="466D594E" w14:textId="77777777" w:rsidR="00C91AA7" w:rsidRPr="00C91AA7" w:rsidRDefault="00C91AA7" w:rsidP="00C91AA7">
            <w:pPr>
              <w:ind w:left="7"/>
              <w:jc w:val="center"/>
              <w:rPr>
                <w:rFonts w:ascii="Times New Roman" w:eastAsia="Calibri" w:hAnsi="Times New Roman" w:cs="Times New Roman"/>
                <w:b/>
                <w:bCs/>
                <w:kern w:val="0"/>
                <w:sz w:val="16"/>
                <w:szCs w:val="16"/>
                <w14:ligatures w14:val="none"/>
              </w:rPr>
            </w:pPr>
            <w:r w:rsidRPr="00C91AA7">
              <w:rPr>
                <w:rFonts w:ascii="Times New Roman" w:eastAsia="Calibri" w:hAnsi="Times New Roman" w:cs="Times New Roman"/>
                <w:b/>
                <w:bCs/>
                <w:kern w:val="0"/>
                <w:sz w:val="16"/>
                <w:szCs w:val="16"/>
                <w14:ligatures w14:val="none"/>
              </w:rPr>
              <w:t>SISTEMATIZIRANA RADNA MJESTA</w:t>
            </w:r>
          </w:p>
        </w:tc>
        <w:tc>
          <w:tcPr>
            <w:tcW w:w="1596" w:type="dxa"/>
          </w:tcPr>
          <w:p w14:paraId="6C07E325" w14:textId="77777777" w:rsidR="00C91AA7" w:rsidRPr="00C91AA7" w:rsidRDefault="00C91AA7" w:rsidP="00C91AA7">
            <w:pPr>
              <w:ind w:left="7"/>
              <w:jc w:val="center"/>
              <w:rPr>
                <w:rFonts w:ascii="Times New Roman" w:eastAsia="Calibri" w:hAnsi="Times New Roman" w:cs="Times New Roman"/>
                <w:b/>
                <w:bCs/>
                <w:kern w:val="0"/>
                <w:sz w:val="16"/>
                <w:szCs w:val="16"/>
                <w14:ligatures w14:val="none"/>
              </w:rPr>
            </w:pPr>
            <w:r w:rsidRPr="00C91AA7">
              <w:rPr>
                <w:rFonts w:ascii="Times New Roman" w:eastAsia="Calibri" w:hAnsi="Times New Roman" w:cs="Times New Roman"/>
                <w:b/>
                <w:bCs/>
                <w:kern w:val="0"/>
                <w:sz w:val="16"/>
                <w:szCs w:val="16"/>
                <w14:ligatures w14:val="none"/>
              </w:rPr>
              <w:t>STRUČNA SPREMA</w:t>
            </w:r>
          </w:p>
        </w:tc>
        <w:tc>
          <w:tcPr>
            <w:tcW w:w="1843" w:type="dxa"/>
          </w:tcPr>
          <w:p w14:paraId="05A1EC2B" w14:textId="77777777" w:rsidR="00C91AA7" w:rsidRPr="00C91AA7" w:rsidRDefault="00C91AA7" w:rsidP="00C91AA7">
            <w:pPr>
              <w:ind w:left="7"/>
              <w:jc w:val="center"/>
              <w:rPr>
                <w:rFonts w:ascii="Times New Roman" w:eastAsia="Calibri" w:hAnsi="Times New Roman" w:cs="Times New Roman"/>
                <w:b/>
                <w:bCs/>
                <w:kern w:val="0"/>
                <w:sz w:val="16"/>
                <w:szCs w:val="16"/>
                <w14:ligatures w14:val="none"/>
              </w:rPr>
            </w:pPr>
            <w:r w:rsidRPr="00C91AA7">
              <w:rPr>
                <w:rFonts w:ascii="Times New Roman" w:eastAsia="Calibri" w:hAnsi="Times New Roman" w:cs="Times New Roman"/>
                <w:b/>
                <w:bCs/>
                <w:kern w:val="0"/>
                <w:sz w:val="16"/>
                <w:szCs w:val="16"/>
                <w14:ligatures w14:val="none"/>
              </w:rPr>
              <w:t>BROJ SISTEMATIZIRANIH RADNIH MJESTA</w:t>
            </w:r>
          </w:p>
        </w:tc>
        <w:tc>
          <w:tcPr>
            <w:tcW w:w="1562" w:type="dxa"/>
          </w:tcPr>
          <w:p w14:paraId="2FEDEC7D" w14:textId="77777777" w:rsidR="00C91AA7" w:rsidRPr="00C91AA7" w:rsidRDefault="00C91AA7" w:rsidP="00C91AA7">
            <w:pPr>
              <w:ind w:left="7"/>
              <w:jc w:val="center"/>
              <w:rPr>
                <w:rFonts w:ascii="Times New Roman" w:eastAsia="Calibri" w:hAnsi="Times New Roman" w:cs="Times New Roman"/>
                <w:b/>
                <w:bCs/>
                <w:kern w:val="0"/>
                <w:sz w:val="16"/>
                <w:szCs w:val="16"/>
                <w14:ligatures w14:val="none"/>
              </w:rPr>
            </w:pPr>
            <w:r w:rsidRPr="00C91AA7">
              <w:rPr>
                <w:rFonts w:ascii="Times New Roman" w:eastAsia="Calibri" w:hAnsi="Times New Roman" w:cs="Times New Roman"/>
                <w:b/>
                <w:bCs/>
                <w:kern w:val="0"/>
                <w:sz w:val="16"/>
                <w:szCs w:val="16"/>
                <w14:ligatures w14:val="none"/>
              </w:rPr>
              <w:t>STANJE POPUNJENOSTI NA DAN 31.12.2023. GODINE</w:t>
            </w:r>
          </w:p>
        </w:tc>
        <w:tc>
          <w:tcPr>
            <w:tcW w:w="2552" w:type="dxa"/>
          </w:tcPr>
          <w:p w14:paraId="55963A18" w14:textId="77777777" w:rsidR="00C91AA7" w:rsidRPr="00C91AA7" w:rsidRDefault="00C91AA7" w:rsidP="00C91AA7">
            <w:pPr>
              <w:ind w:left="7"/>
              <w:jc w:val="center"/>
              <w:rPr>
                <w:rFonts w:ascii="Times New Roman" w:eastAsia="Calibri" w:hAnsi="Times New Roman" w:cs="Times New Roman"/>
                <w:b/>
                <w:bCs/>
                <w:kern w:val="0"/>
                <w:sz w:val="16"/>
                <w:szCs w:val="16"/>
                <w14:ligatures w14:val="none"/>
              </w:rPr>
            </w:pPr>
            <w:r w:rsidRPr="00C91AA7">
              <w:rPr>
                <w:rFonts w:ascii="Times New Roman" w:eastAsia="Calibri" w:hAnsi="Times New Roman" w:cs="Times New Roman"/>
                <w:b/>
                <w:bCs/>
                <w:kern w:val="0"/>
                <w:sz w:val="16"/>
                <w:szCs w:val="16"/>
                <w14:ligatures w14:val="none"/>
              </w:rPr>
              <w:t>PLANIRANO ZAPOŠLJAVANJE U 2024. GODINI</w:t>
            </w:r>
          </w:p>
          <w:p w14:paraId="7F3F9DE1" w14:textId="77777777" w:rsidR="00C91AA7" w:rsidRPr="00C91AA7" w:rsidRDefault="00C91AA7" w:rsidP="00C91AA7">
            <w:pPr>
              <w:ind w:left="7"/>
              <w:jc w:val="center"/>
              <w:rPr>
                <w:rFonts w:ascii="Times New Roman" w:eastAsia="Calibri" w:hAnsi="Times New Roman" w:cs="Times New Roman"/>
                <w:b/>
                <w:bCs/>
                <w:i/>
                <w:iCs/>
                <w:kern w:val="0"/>
                <w:sz w:val="16"/>
                <w:szCs w:val="16"/>
                <w14:ligatures w14:val="none"/>
              </w:rPr>
            </w:pPr>
            <w:r w:rsidRPr="00C91AA7">
              <w:rPr>
                <w:rFonts w:ascii="Times New Roman" w:eastAsia="Calibri" w:hAnsi="Times New Roman" w:cs="Times New Roman"/>
                <w:b/>
                <w:bCs/>
                <w:i/>
                <w:iCs/>
                <w:kern w:val="0"/>
                <w:sz w:val="16"/>
                <w:szCs w:val="16"/>
                <w14:ligatures w14:val="none"/>
              </w:rPr>
              <w:t>NA NEODREĐENO VRIJEME</w:t>
            </w:r>
          </w:p>
        </w:tc>
        <w:tc>
          <w:tcPr>
            <w:tcW w:w="1842" w:type="dxa"/>
          </w:tcPr>
          <w:p w14:paraId="4698C7E9" w14:textId="77777777" w:rsidR="00C91AA7" w:rsidRPr="00C91AA7" w:rsidRDefault="00C91AA7" w:rsidP="00C91AA7">
            <w:pPr>
              <w:ind w:left="7"/>
              <w:jc w:val="center"/>
              <w:rPr>
                <w:rFonts w:ascii="Times New Roman" w:eastAsia="Calibri" w:hAnsi="Times New Roman" w:cs="Times New Roman"/>
                <w:b/>
                <w:bCs/>
                <w:kern w:val="0"/>
                <w:sz w:val="16"/>
                <w:szCs w:val="16"/>
                <w14:ligatures w14:val="none"/>
              </w:rPr>
            </w:pPr>
            <w:r w:rsidRPr="00C91AA7">
              <w:rPr>
                <w:rFonts w:ascii="Times New Roman" w:eastAsia="Calibri" w:hAnsi="Times New Roman" w:cs="Times New Roman"/>
                <w:b/>
                <w:bCs/>
                <w:kern w:val="0"/>
                <w:sz w:val="16"/>
                <w:szCs w:val="16"/>
                <w14:ligatures w14:val="none"/>
              </w:rPr>
              <w:t>POPUNJENOST PRIPADNICIMA SRPSKE NACIONALNE MANJINE</w:t>
            </w:r>
          </w:p>
        </w:tc>
        <w:tc>
          <w:tcPr>
            <w:tcW w:w="1814" w:type="dxa"/>
          </w:tcPr>
          <w:p w14:paraId="6E3A0331" w14:textId="77777777" w:rsidR="00C91AA7" w:rsidRPr="00C91AA7" w:rsidRDefault="00C91AA7" w:rsidP="00C91AA7">
            <w:pPr>
              <w:ind w:left="7"/>
              <w:jc w:val="center"/>
              <w:rPr>
                <w:rFonts w:ascii="Times New Roman" w:eastAsia="Calibri" w:hAnsi="Times New Roman" w:cs="Times New Roman"/>
                <w:b/>
                <w:bCs/>
                <w:kern w:val="0"/>
                <w:sz w:val="16"/>
                <w:szCs w:val="16"/>
                <w14:ligatures w14:val="none"/>
              </w:rPr>
            </w:pPr>
            <w:r w:rsidRPr="00C91AA7">
              <w:rPr>
                <w:rFonts w:ascii="Times New Roman" w:eastAsia="Calibri" w:hAnsi="Times New Roman" w:cs="Times New Roman"/>
                <w:b/>
                <w:bCs/>
                <w:kern w:val="0"/>
                <w:sz w:val="16"/>
                <w:szCs w:val="16"/>
                <w14:ligatures w14:val="none"/>
              </w:rPr>
              <w:t>PLANIRANO ZAPOŠLJAVANJE PRIPADNIKA SRPSKE NACIONALNE MANJINE</w:t>
            </w:r>
          </w:p>
        </w:tc>
        <w:tc>
          <w:tcPr>
            <w:tcW w:w="1843" w:type="dxa"/>
          </w:tcPr>
          <w:p w14:paraId="42996EEE" w14:textId="77777777" w:rsidR="00C91AA7" w:rsidRPr="00C91AA7" w:rsidRDefault="00C91AA7" w:rsidP="00C91AA7">
            <w:pPr>
              <w:ind w:left="-110" w:right="-110"/>
              <w:jc w:val="center"/>
              <w:rPr>
                <w:rFonts w:ascii="Times New Roman" w:eastAsia="Calibri" w:hAnsi="Times New Roman" w:cs="Times New Roman"/>
                <w:b/>
                <w:bCs/>
                <w:kern w:val="0"/>
                <w:sz w:val="16"/>
                <w:szCs w:val="16"/>
                <w14:ligatures w14:val="none"/>
              </w:rPr>
            </w:pPr>
            <w:r w:rsidRPr="00C91AA7">
              <w:rPr>
                <w:rFonts w:ascii="Times New Roman" w:eastAsia="Calibri" w:hAnsi="Times New Roman" w:cs="Times New Roman"/>
                <w:b/>
                <w:bCs/>
                <w:kern w:val="0"/>
                <w:sz w:val="16"/>
                <w:szCs w:val="16"/>
                <w14:ligatures w14:val="none"/>
              </w:rPr>
              <w:t>POTREBAN BROJ VJEŽBENIKA U 2024. GODINI</w:t>
            </w:r>
          </w:p>
        </w:tc>
      </w:tr>
      <w:tr w:rsidR="00C91AA7" w:rsidRPr="00C91AA7" w14:paraId="53108DA0" w14:textId="77777777" w:rsidTr="00C91AA7">
        <w:trPr>
          <w:trHeight w:val="810"/>
        </w:trPr>
        <w:tc>
          <w:tcPr>
            <w:tcW w:w="630" w:type="dxa"/>
          </w:tcPr>
          <w:p w14:paraId="4FBEC782" w14:textId="77777777" w:rsidR="00C91AA7" w:rsidRPr="00C91AA7" w:rsidRDefault="00C91AA7" w:rsidP="00C91AA7">
            <w:pPr>
              <w:ind w:left="7"/>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1.</w:t>
            </w:r>
          </w:p>
        </w:tc>
        <w:tc>
          <w:tcPr>
            <w:tcW w:w="1769" w:type="dxa"/>
          </w:tcPr>
          <w:p w14:paraId="64F8B232"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Pročelnik</w:t>
            </w:r>
          </w:p>
        </w:tc>
        <w:tc>
          <w:tcPr>
            <w:tcW w:w="1596" w:type="dxa"/>
          </w:tcPr>
          <w:p w14:paraId="33D91E8D"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Magistar pravne struke ili stručni specijalist pravne struke</w:t>
            </w:r>
          </w:p>
        </w:tc>
        <w:tc>
          <w:tcPr>
            <w:tcW w:w="1843" w:type="dxa"/>
          </w:tcPr>
          <w:p w14:paraId="2B75E0C3" w14:textId="77777777" w:rsidR="00C91AA7" w:rsidRPr="00C91AA7" w:rsidRDefault="00C91AA7" w:rsidP="00C91AA7">
            <w:pPr>
              <w:ind w:left="7"/>
              <w:jc w:val="center"/>
              <w:rPr>
                <w:rFonts w:ascii="Times New Roman" w:eastAsia="Calibri" w:hAnsi="Times New Roman" w:cs="Times New Roman"/>
                <w:kern w:val="0"/>
                <w14:ligatures w14:val="none"/>
              </w:rPr>
            </w:pPr>
          </w:p>
          <w:p w14:paraId="643C7500"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1</w:t>
            </w:r>
          </w:p>
        </w:tc>
        <w:tc>
          <w:tcPr>
            <w:tcW w:w="1562" w:type="dxa"/>
          </w:tcPr>
          <w:p w14:paraId="7E616ADF" w14:textId="77777777" w:rsidR="00C91AA7" w:rsidRPr="00C91AA7" w:rsidRDefault="00C91AA7" w:rsidP="00C91AA7">
            <w:pPr>
              <w:ind w:left="7"/>
              <w:jc w:val="center"/>
              <w:rPr>
                <w:rFonts w:ascii="Times New Roman" w:eastAsia="Calibri" w:hAnsi="Times New Roman" w:cs="Times New Roman"/>
                <w:kern w:val="0"/>
                <w14:ligatures w14:val="none"/>
              </w:rPr>
            </w:pPr>
          </w:p>
          <w:p w14:paraId="7A4DE019"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1</w:t>
            </w:r>
          </w:p>
        </w:tc>
        <w:tc>
          <w:tcPr>
            <w:tcW w:w="2552" w:type="dxa"/>
          </w:tcPr>
          <w:p w14:paraId="189B1F49" w14:textId="77777777" w:rsidR="00C91AA7" w:rsidRPr="00C91AA7" w:rsidRDefault="00C91AA7" w:rsidP="00C91AA7">
            <w:pPr>
              <w:jc w:val="center"/>
              <w:rPr>
                <w:rFonts w:ascii="Times New Roman" w:eastAsia="Calibri" w:hAnsi="Times New Roman" w:cs="Times New Roman"/>
                <w:kern w:val="0"/>
                <w14:ligatures w14:val="none"/>
              </w:rPr>
            </w:pPr>
          </w:p>
          <w:p w14:paraId="120C0545"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c>
          <w:tcPr>
            <w:tcW w:w="1842" w:type="dxa"/>
          </w:tcPr>
          <w:p w14:paraId="7232E20F" w14:textId="77777777" w:rsidR="00C91AA7" w:rsidRPr="00C91AA7" w:rsidRDefault="00C91AA7" w:rsidP="00C91AA7">
            <w:pPr>
              <w:ind w:left="7"/>
              <w:jc w:val="center"/>
              <w:rPr>
                <w:rFonts w:ascii="Times New Roman" w:eastAsia="Calibri" w:hAnsi="Times New Roman" w:cs="Times New Roman"/>
                <w:kern w:val="0"/>
                <w14:ligatures w14:val="none"/>
              </w:rPr>
            </w:pPr>
          </w:p>
          <w:p w14:paraId="251749EB"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1</w:t>
            </w:r>
          </w:p>
        </w:tc>
        <w:tc>
          <w:tcPr>
            <w:tcW w:w="1814" w:type="dxa"/>
          </w:tcPr>
          <w:p w14:paraId="097B8894" w14:textId="77777777" w:rsidR="00C91AA7" w:rsidRPr="00C91AA7" w:rsidRDefault="00C91AA7" w:rsidP="00C91AA7">
            <w:pPr>
              <w:rPr>
                <w:rFonts w:ascii="Times New Roman" w:eastAsia="Calibri" w:hAnsi="Times New Roman" w:cs="Times New Roman"/>
                <w:kern w:val="0"/>
                <w14:ligatures w14:val="none"/>
              </w:rPr>
            </w:pPr>
          </w:p>
          <w:p w14:paraId="63333ED3"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c>
          <w:tcPr>
            <w:tcW w:w="1843" w:type="dxa"/>
          </w:tcPr>
          <w:p w14:paraId="3FFE132C" w14:textId="77777777" w:rsidR="00C91AA7" w:rsidRPr="00C91AA7" w:rsidRDefault="00C91AA7" w:rsidP="00C91AA7">
            <w:pPr>
              <w:rPr>
                <w:rFonts w:ascii="Times New Roman" w:eastAsia="Calibri" w:hAnsi="Times New Roman" w:cs="Times New Roman"/>
                <w:kern w:val="0"/>
                <w14:ligatures w14:val="none"/>
              </w:rPr>
            </w:pPr>
          </w:p>
          <w:p w14:paraId="113255C1"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r>
      <w:tr w:rsidR="00C91AA7" w:rsidRPr="00C91AA7" w14:paraId="20796378" w14:textId="77777777" w:rsidTr="00C91AA7">
        <w:trPr>
          <w:trHeight w:val="810"/>
        </w:trPr>
        <w:tc>
          <w:tcPr>
            <w:tcW w:w="630" w:type="dxa"/>
          </w:tcPr>
          <w:p w14:paraId="3D161C06" w14:textId="77777777" w:rsidR="00C91AA7" w:rsidRPr="00C91AA7" w:rsidRDefault="00C91AA7" w:rsidP="00C91AA7">
            <w:pPr>
              <w:ind w:left="7"/>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2.</w:t>
            </w:r>
          </w:p>
        </w:tc>
        <w:tc>
          <w:tcPr>
            <w:tcW w:w="1769" w:type="dxa"/>
          </w:tcPr>
          <w:p w14:paraId="143DF769"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Viši stručni suradnik za računovodstvene i financijske poslove</w:t>
            </w:r>
          </w:p>
        </w:tc>
        <w:tc>
          <w:tcPr>
            <w:tcW w:w="1596" w:type="dxa"/>
          </w:tcPr>
          <w:p w14:paraId="284939D5"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Magistar ekonomije ili stručni specijalist ekonomske struke</w:t>
            </w:r>
          </w:p>
        </w:tc>
        <w:tc>
          <w:tcPr>
            <w:tcW w:w="1843" w:type="dxa"/>
          </w:tcPr>
          <w:p w14:paraId="1C3C6D2F" w14:textId="77777777" w:rsidR="00C91AA7" w:rsidRPr="00C91AA7" w:rsidRDefault="00C91AA7" w:rsidP="00C91AA7">
            <w:pPr>
              <w:ind w:left="7"/>
              <w:jc w:val="center"/>
              <w:rPr>
                <w:rFonts w:ascii="Times New Roman" w:eastAsia="Calibri" w:hAnsi="Times New Roman" w:cs="Times New Roman"/>
                <w:kern w:val="0"/>
                <w14:ligatures w14:val="none"/>
              </w:rPr>
            </w:pPr>
          </w:p>
          <w:p w14:paraId="55355E84"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1</w:t>
            </w:r>
          </w:p>
        </w:tc>
        <w:tc>
          <w:tcPr>
            <w:tcW w:w="1562" w:type="dxa"/>
          </w:tcPr>
          <w:p w14:paraId="7B77E1DD" w14:textId="77777777" w:rsidR="00C91AA7" w:rsidRPr="00C91AA7" w:rsidRDefault="00C91AA7" w:rsidP="00C91AA7">
            <w:pPr>
              <w:ind w:left="7"/>
              <w:jc w:val="center"/>
              <w:rPr>
                <w:rFonts w:ascii="Times New Roman" w:eastAsia="Calibri" w:hAnsi="Times New Roman" w:cs="Times New Roman"/>
                <w:kern w:val="0"/>
                <w14:ligatures w14:val="none"/>
              </w:rPr>
            </w:pPr>
          </w:p>
          <w:p w14:paraId="4120DB6A"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1</w:t>
            </w:r>
          </w:p>
        </w:tc>
        <w:tc>
          <w:tcPr>
            <w:tcW w:w="2552" w:type="dxa"/>
          </w:tcPr>
          <w:p w14:paraId="248E3C5D" w14:textId="77777777" w:rsidR="00C91AA7" w:rsidRPr="00C91AA7" w:rsidRDefault="00C91AA7" w:rsidP="00C91AA7">
            <w:pPr>
              <w:jc w:val="center"/>
              <w:rPr>
                <w:rFonts w:ascii="Times New Roman" w:eastAsia="Calibri" w:hAnsi="Times New Roman" w:cs="Times New Roman"/>
                <w:kern w:val="0"/>
                <w14:ligatures w14:val="none"/>
              </w:rPr>
            </w:pPr>
          </w:p>
          <w:p w14:paraId="7FAE80DE"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c>
          <w:tcPr>
            <w:tcW w:w="1842" w:type="dxa"/>
          </w:tcPr>
          <w:p w14:paraId="6492B09E" w14:textId="77777777" w:rsidR="00C91AA7" w:rsidRPr="00C91AA7" w:rsidRDefault="00C91AA7" w:rsidP="00C91AA7">
            <w:pPr>
              <w:ind w:left="7"/>
              <w:jc w:val="center"/>
              <w:rPr>
                <w:rFonts w:ascii="Times New Roman" w:eastAsia="Calibri" w:hAnsi="Times New Roman" w:cs="Times New Roman"/>
                <w:kern w:val="0"/>
                <w14:ligatures w14:val="none"/>
              </w:rPr>
            </w:pPr>
          </w:p>
          <w:p w14:paraId="6A8E93DC" w14:textId="77777777" w:rsidR="00C91AA7" w:rsidRPr="00C91AA7" w:rsidRDefault="00C91AA7" w:rsidP="00C91AA7">
            <w:pPr>
              <w:ind w:left="7"/>
              <w:jc w:val="center"/>
              <w:rPr>
                <w:rFonts w:ascii="Times New Roman" w:eastAsia="Calibri" w:hAnsi="Times New Roman" w:cs="Times New Roman"/>
                <w:kern w:val="0"/>
                <w14:ligatures w14:val="none"/>
              </w:rPr>
            </w:pPr>
          </w:p>
          <w:p w14:paraId="7ACB3F6D" w14:textId="77777777" w:rsidR="00C91AA7" w:rsidRPr="00C91AA7" w:rsidRDefault="00C91AA7" w:rsidP="00C91AA7">
            <w:pPr>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1</w:t>
            </w:r>
          </w:p>
        </w:tc>
        <w:tc>
          <w:tcPr>
            <w:tcW w:w="1814" w:type="dxa"/>
          </w:tcPr>
          <w:p w14:paraId="624D3700" w14:textId="77777777" w:rsidR="00C91AA7" w:rsidRPr="00C91AA7" w:rsidRDefault="00C91AA7" w:rsidP="00C91AA7">
            <w:pPr>
              <w:rPr>
                <w:rFonts w:ascii="Times New Roman" w:eastAsia="Calibri" w:hAnsi="Times New Roman" w:cs="Times New Roman"/>
                <w:kern w:val="0"/>
                <w14:ligatures w14:val="none"/>
              </w:rPr>
            </w:pPr>
          </w:p>
          <w:p w14:paraId="4743E553" w14:textId="77777777" w:rsidR="00C91AA7" w:rsidRPr="00C91AA7" w:rsidRDefault="00C91AA7" w:rsidP="00C91AA7">
            <w:pPr>
              <w:ind w:left="7"/>
              <w:jc w:val="center"/>
              <w:rPr>
                <w:rFonts w:ascii="Times New Roman" w:eastAsia="Calibri" w:hAnsi="Times New Roman" w:cs="Times New Roman"/>
                <w:kern w:val="0"/>
                <w14:ligatures w14:val="none"/>
              </w:rPr>
            </w:pPr>
          </w:p>
          <w:p w14:paraId="12C17154"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c>
          <w:tcPr>
            <w:tcW w:w="1843" w:type="dxa"/>
          </w:tcPr>
          <w:p w14:paraId="222564A1" w14:textId="77777777" w:rsidR="00C91AA7" w:rsidRPr="00C91AA7" w:rsidRDefault="00C91AA7" w:rsidP="00C91AA7">
            <w:pPr>
              <w:rPr>
                <w:rFonts w:ascii="Times New Roman" w:eastAsia="Calibri" w:hAnsi="Times New Roman" w:cs="Times New Roman"/>
                <w:kern w:val="0"/>
                <w14:ligatures w14:val="none"/>
              </w:rPr>
            </w:pPr>
          </w:p>
          <w:p w14:paraId="0F924869" w14:textId="77777777" w:rsidR="00C91AA7" w:rsidRPr="00C91AA7" w:rsidRDefault="00C91AA7" w:rsidP="00C91AA7">
            <w:pPr>
              <w:ind w:left="7"/>
              <w:jc w:val="center"/>
              <w:rPr>
                <w:rFonts w:ascii="Times New Roman" w:eastAsia="Calibri" w:hAnsi="Times New Roman" w:cs="Times New Roman"/>
                <w:kern w:val="0"/>
                <w14:ligatures w14:val="none"/>
              </w:rPr>
            </w:pPr>
          </w:p>
          <w:p w14:paraId="79F0A867"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r>
      <w:tr w:rsidR="00C91AA7" w:rsidRPr="00C91AA7" w14:paraId="1C65B7C6" w14:textId="77777777" w:rsidTr="00C91AA7">
        <w:trPr>
          <w:trHeight w:val="810"/>
        </w:trPr>
        <w:tc>
          <w:tcPr>
            <w:tcW w:w="630" w:type="dxa"/>
          </w:tcPr>
          <w:p w14:paraId="6BE9A35F" w14:textId="77777777" w:rsidR="00C91AA7" w:rsidRPr="00C91AA7" w:rsidRDefault="00C91AA7" w:rsidP="00C91AA7">
            <w:pPr>
              <w:ind w:left="7"/>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3.</w:t>
            </w:r>
          </w:p>
        </w:tc>
        <w:tc>
          <w:tcPr>
            <w:tcW w:w="1769" w:type="dxa"/>
          </w:tcPr>
          <w:p w14:paraId="7D2D56DD"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Referent- administrator za projekte</w:t>
            </w:r>
          </w:p>
        </w:tc>
        <w:tc>
          <w:tcPr>
            <w:tcW w:w="1596" w:type="dxa"/>
          </w:tcPr>
          <w:p w14:paraId="4F6A5718"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SSS- upravnog ili ekonomskog smjera</w:t>
            </w:r>
          </w:p>
        </w:tc>
        <w:tc>
          <w:tcPr>
            <w:tcW w:w="1843" w:type="dxa"/>
          </w:tcPr>
          <w:p w14:paraId="3D9C0278" w14:textId="77777777" w:rsidR="00C91AA7" w:rsidRPr="00C91AA7" w:rsidRDefault="00C91AA7" w:rsidP="00C91AA7">
            <w:pPr>
              <w:ind w:left="7"/>
              <w:jc w:val="center"/>
              <w:rPr>
                <w:rFonts w:ascii="Times New Roman" w:eastAsia="Calibri" w:hAnsi="Times New Roman" w:cs="Times New Roman"/>
                <w:kern w:val="0"/>
                <w14:ligatures w14:val="none"/>
              </w:rPr>
            </w:pPr>
          </w:p>
          <w:p w14:paraId="25178BC3"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1</w:t>
            </w:r>
          </w:p>
        </w:tc>
        <w:tc>
          <w:tcPr>
            <w:tcW w:w="1562" w:type="dxa"/>
          </w:tcPr>
          <w:p w14:paraId="13598D56" w14:textId="77777777" w:rsidR="00C91AA7" w:rsidRPr="00C91AA7" w:rsidRDefault="00C91AA7" w:rsidP="00C91AA7">
            <w:pPr>
              <w:ind w:left="7"/>
              <w:jc w:val="center"/>
              <w:rPr>
                <w:rFonts w:ascii="Times New Roman" w:eastAsia="Calibri" w:hAnsi="Times New Roman" w:cs="Times New Roman"/>
                <w:kern w:val="0"/>
                <w14:ligatures w14:val="none"/>
              </w:rPr>
            </w:pPr>
          </w:p>
          <w:p w14:paraId="6D8FD962"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1</w:t>
            </w:r>
          </w:p>
        </w:tc>
        <w:tc>
          <w:tcPr>
            <w:tcW w:w="2552" w:type="dxa"/>
          </w:tcPr>
          <w:p w14:paraId="429366D5" w14:textId="77777777" w:rsidR="00C91AA7" w:rsidRPr="00C91AA7" w:rsidRDefault="00C91AA7" w:rsidP="00C91AA7">
            <w:pPr>
              <w:jc w:val="center"/>
              <w:rPr>
                <w:rFonts w:ascii="Times New Roman" w:eastAsia="Calibri" w:hAnsi="Times New Roman" w:cs="Times New Roman"/>
                <w:kern w:val="0"/>
                <w14:ligatures w14:val="none"/>
              </w:rPr>
            </w:pPr>
          </w:p>
          <w:p w14:paraId="2BDCD851"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c>
          <w:tcPr>
            <w:tcW w:w="1842" w:type="dxa"/>
          </w:tcPr>
          <w:p w14:paraId="52635438" w14:textId="77777777" w:rsidR="00C91AA7" w:rsidRPr="00C91AA7" w:rsidRDefault="00C91AA7" w:rsidP="00C91AA7">
            <w:pPr>
              <w:ind w:left="7"/>
              <w:jc w:val="center"/>
              <w:rPr>
                <w:rFonts w:ascii="Times New Roman" w:eastAsia="Calibri" w:hAnsi="Times New Roman" w:cs="Times New Roman"/>
                <w:kern w:val="0"/>
                <w14:ligatures w14:val="none"/>
              </w:rPr>
            </w:pPr>
          </w:p>
          <w:p w14:paraId="47A2DC68"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c>
          <w:tcPr>
            <w:tcW w:w="1814" w:type="dxa"/>
          </w:tcPr>
          <w:p w14:paraId="4DEE697B" w14:textId="77777777" w:rsidR="00C91AA7" w:rsidRPr="00C91AA7" w:rsidRDefault="00C91AA7" w:rsidP="00C91AA7">
            <w:pPr>
              <w:rPr>
                <w:rFonts w:ascii="Times New Roman" w:eastAsia="Calibri" w:hAnsi="Times New Roman" w:cs="Times New Roman"/>
                <w:kern w:val="0"/>
                <w14:ligatures w14:val="none"/>
              </w:rPr>
            </w:pPr>
          </w:p>
          <w:p w14:paraId="4E517C82"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c>
          <w:tcPr>
            <w:tcW w:w="1843" w:type="dxa"/>
          </w:tcPr>
          <w:p w14:paraId="2722657D" w14:textId="77777777" w:rsidR="00C91AA7" w:rsidRPr="00C91AA7" w:rsidRDefault="00C91AA7" w:rsidP="00C91AA7">
            <w:pPr>
              <w:rPr>
                <w:rFonts w:ascii="Times New Roman" w:eastAsia="Calibri" w:hAnsi="Times New Roman" w:cs="Times New Roman"/>
                <w:kern w:val="0"/>
                <w14:ligatures w14:val="none"/>
              </w:rPr>
            </w:pPr>
          </w:p>
          <w:p w14:paraId="6D9C3337"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r>
      <w:tr w:rsidR="00C91AA7" w:rsidRPr="00C91AA7" w14:paraId="2B122EE6" w14:textId="77777777" w:rsidTr="00C91AA7">
        <w:trPr>
          <w:trHeight w:val="917"/>
        </w:trPr>
        <w:tc>
          <w:tcPr>
            <w:tcW w:w="630" w:type="dxa"/>
          </w:tcPr>
          <w:p w14:paraId="0547E4E6" w14:textId="77777777" w:rsidR="00C91AA7" w:rsidRPr="00C91AA7" w:rsidRDefault="00C91AA7" w:rsidP="00C91AA7">
            <w:pPr>
              <w:ind w:left="7"/>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4.</w:t>
            </w:r>
          </w:p>
        </w:tc>
        <w:tc>
          <w:tcPr>
            <w:tcW w:w="1769" w:type="dxa"/>
          </w:tcPr>
          <w:p w14:paraId="32250759"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Administrativni referent</w:t>
            </w:r>
          </w:p>
        </w:tc>
        <w:tc>
          <w:tcPr>
            <w:tcW w:w="1596" w:type="dxa"/>
          </w:tcPr>
          <w:p w14:paraId="5197B939"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SSS- upravnog ili ekonomskog smjera</w:t>
            </w:r>
          </w:p>
        </w:tc>
        <w:tc>
          <w:tcPr>
            <w:tcW w:w="1843" w:type="dxa"/>
          </w:tcPr>
          <w:p w14:paraId="44A99C05" w14:textId="77777777" w:rsidR="00C91AA7" w:rsidRPr="00C91AA7" w:rsidRDefault="00C91AA7" w:rsidP="00C91AA7">
            <w:pPr>
              <w:ind w:left="7"/>
              <w:jc w:val="center"/>
              <w:rPr>
                <w:rFonts w:ascii="Times New Roman" w:eastAsia="Calibri" w:hAnsi="Times New Roman" w:cs="Times New Roman"/>
                <w:kern w:val="0"/>
                <w14:ligatures w14:val="none"/>
              </w:rPr>
            </w:pPr>
          </w:p>
          <w:p w14:paraId="39D33D44"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1</w:t>
            </w:r>
          </w:p>
        </w:tc>
        <w:tc>
          <w:tcPr>
            <w:tcW w:w="1562" w:type="dxa"/>
          </w:tcPr>
          <w:p w14:paraId="77E21E2F" w14:textId="77777777" w:rsidR="00C91AA7" w:rsidRPr="00C91AA7" w:rsidRDefault="00C91AA7" w:rsidP="00C91AA7">
            <w:pPr>
              <w:ind w:left="7"/>
              <w:jc w:val="center"/>
              <w:rPr>
                <w:rFonts w:ascii="Times New Roman" w:eastAsia="Calibri" w:hAnsi="Times New Roman" w:cs="Times New Roman"/>
                <w:kern w:val="0"/>
                <w14:ligatures w14:val="none"/>
              </w:rPr>
            </w:pPr>
          </w:p>
          <w:p w14:paraId="38ACF207"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c>
          <w:tcPr>
            <w:tcW w:w="2552" w:type="dxa"/>
          </w:tcPr>
          <w:p w14:paraId="5DCDC13F" w14:textId="77777777" w:rsidR="00C91AA7" w:rsidRPr="00C91AA7" w:rsidRDefault="00C91AA7" w:rsidP="00C91AA7">
            <w:pPr>
              <w:jc w:val="center"/>
              <w:rPr>
                <w:rFonts w:ascii="Times New Roman" w:eastAsia="Calibri" w:hAnsi="Times New Roman" w:cs="Times New Roman"/>
                <w:kern w:val="0"/>
                <w14:ligatures w14:val="none"/>
              </w:rPr>
            </w:pPr>
          </w:p>
          <w:p w14:paraId="397B6B66"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c>
          <w:tcPr>
            <w:tcW w:w="1842" w:type="dxa"/>
          </w:tcPr>
          <w:p w14:paraId="4ED3F5E8" w14:textId="77777777" w:rsidR="00C91AA7" w:rsidRPr="00C91AA7" w:rsidRDefault="00C91AA7" w:rsidP="00C91AA7">
            <w:pPr>
              <w:ind w:left="7"/>
              <w:jc w:val="center"/>
              <w:rPr>
                <w:rFonts w:ascii="Times New Roman" w:eastAsia="Calibri" w:hAnsi="Times New Roman" w:cs="Times New Roman"/>
                <w:kern w:val="0"/>
                <w14:ligatures w14:val="none"/>
              </w:rPr>
            </w:pPr>
          </w:p>
          <w:p w14:paraId="348D948E"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c>
          <w:tcPr>
            <w:tcW w:w="1814" w:type="dxa"/>
          </w:tcPr>
          <w:p w14:paraId="3688EC2B" w14:textId="77777777" w:rsidR="00C91AA7" w:rsidRPr="00C91AA7" w:rsidRDefault="00C91AA7" w:rsidP="00C91AA7">
            <w:pPr>
              <w:rPr>
                <w:rFonts w:ascii="Times New Roman" w:eastAsia="Calibri" w:hAnsi="Times New Roman" w:cs="Times New Roman"/>
                <w:kern w:val="0"/>
                <w14:ligatures w14:val="none"/>
              </w:rPr>
            </w:pPr>
          </w:p>
          <w:p w14:paraId="3DD90CA1"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c>
          <w:tcPr>
            <w:tcW w:w="1843" w:type="dxa"/>
          </w:tcPr>
          <w:p w14:paraId="4AC6629D" w14:textId="77777777" w:rsidR="00C91AA7" w:rsidRPr="00C91AA7" w:rsidRDefault="00C91AA7" w:rsidP="00C91AA7">
            <w:pPr>
              <w:rPr>
                <w:rFonts w:ascii="Times New Roman" w:eastAsia="Calibri" w:hAnsi="Times New Roman" w:cs="Times New Roman"/>
                <w:kern w:val="0"/>
                <w14:ligatures w14:val="none"/>
              </w:rPr>
            </w:pPr>
          </w:p>
          <w:p w14:paraId="37C210FB"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r>
      <w:tr w:rsidR="00C91AA7" w:rsidRPr="00C91AA7" w14:paraId="20841D1B" w14:textId="77777777" w:rsidTr="00C91AA7">
        <w:trPr>
          <w:trHeight w:val="810"/>
        </w:trPr>
        <w:tc>
          <w:tcPr>
            <w:tcW w:w="630" w:type="dxa"/>
          </w:tcPr>
          <w:p w14:paraId="739DEC7E" w14:textId="77777777" w:rsidR="00C91AA7" w:rsidRPr="00C91AA7" w:rsidRDefault="00C91AA7" w:rsidP="00C91AA7">
            <w:pPr>
              <w:ind w:left="7"/>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5.</w:t>
            </w:r>
          </w:p>
        </w:tc>
        <w:tc>
          <w:tcPr>
            <w:tcW w:w="1769" w:type="dxa"/>
          </w:tcPr>
          <w:p w14:paraId="0C868DCB"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Referent- komunalni redar</w:t>
            </w:r>
          </w:p>
        </w:tc>
        <w:tc>
          <w:tcPr>
            <w:tcW w:w="1596" w:type="dxa"/>
          </w:tcPr>
          <w:p w14:paraId="20FA6D81"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SSS- tehničke, poljoprivredne ili upravne/ekonomske struke</w:t>
            </w:r>
          </w:p>
        </w:tc>
        <w:tc>
          <w:tcPr>
            <w:tcW w:w="1843" w:type="dxa"/>
          </w:tcPr>
          <w:p w14:paraId="4247AFA7" w14:textId="77777777" w:rsidR="00C91AA7" w:rsidRPr="00C91AA7" w:rsidRDefault="00C91AA7" w:rsidP="00C91AA7">
            <w:pPr>
              <w:ind w:left="7"/>
              <w:jc w:val="center"/>
              <w:rPr>
                <w:rFonts w:ascii="Times New Roman" w:eastAsia="Calibri" w:hAnsi="Times New Roman" w:cs="Times New Roman"/>
                <w:kern w:val="0"/>
                <w14:ligatures w14:val="none"/>
              </w:rPr>
            </w:pPr>
          </w:p>
          <w:p w14:paraId="532A5F93"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1</w:t>
            </w:r>
          </w:p>
        </w:tc>
        <w:tc>
          <w:tcPr>
            <w:tcW w:w="1562" w:type="dxa"/>
          </w:tcPr>
          <w:p w14:paraId="1BA1764D" w14:textId="77777777" w:rsidR="00C91AA7" w:rsidRPr="00C91AA7" w:rsidRDefault="00C91AA7" w:rsidP="00C91AA7">
            <w:pPr>
              <w:ind w:left="7"/>
              <w:jc w:val="center"/>
              <w:rPr>
                <w:rFonts w:ascii="Times New Roman" w:eastAsia="Calibri" w:hAnsi="Times New Roman" w:cs="Times New Roman"/>
                <w:kern w:val="0"/>
                <w14:ligatures w14:val="none"/>
              </w:rPr>
            </w:pPr>
          </w:p>
          <w:p w14:paraId="1C443108"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1</w:t>
            </w:r>
          </w:p>
        </w:tc>
        <w:tc>
          <w:tcPr>
            <w:tcW w:w="2552" w:type="dxa"/>
          </w:tcPr>
          <w:p w14:paraId="7F19B733" w14:textId="77777777" w:rsidR="00C91AA7" w:rsidRPr="00C91AA7" w:rsidRDefault="00C91AA7" w:rsidP="00C91AA7">
            <w:pPr>
              <w:jc w:val="center"/>
              <w:rPr>
                <w:rFonts w:ascii="Times New Roman" w:eastAsia="Calibri" w:hAnsi="Times New Roman" w:cs="Times New Roman"/>
                <w:kern w:val="0"/>
                <w14:ligatures w14:val="none"/>
              </w:rPr>
            </w:pPr>
          </w:p>
          <w:p w14:paraId="189621AE"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c>
          <w:tcPr>
            <w:tcW w:w="1842" w:type="dxa"/>
          </w:tcPr>
          <w:p w14:paraId="5296D751" w14:textId="77777777" w:rsidR="00C91AA7" w:rsidRPr="00C91AA7" w:rsidRDefault="00C91AA7" w:rsidP="00C91AA7">
            <w:pPr>
              <w:ind w:left="7"/>
              <w:jc w:val="center"/>
              <w:rPr>
                <w:rFonts w:ascii="Times New Roman" w:eastAsia="Calibri" w:hAnsi="Times New Roman" w:cs="Times New Roman"/>
                <w:kern w:val="0"/>
                <w14:ligatures w14:val="none"/>
              </w:rPr>
            </w:pPr>
          </w:p>
          <w:p w14:paraId="7FCF26B9"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1</w:t>
            </w:r>
          </w:p>
        </w:tc>
        <w:tc>
          <w:tcPr>
            <w:tcW w:w="1814" w:type="dxa"/>
          </w:tcPr>
          <w:p w14:paraId="490D816A" w14:textId="77777777" w:rsidR="00C91AA7" w:rsidRPr="00C91AA7" w:rsidRDefault="00C91AA7" w:rsidP="00C91AA7">
            <w:pPr>
              <w:jc w:val="center"/>
              <w:rPr>
                <w:rFonts w:ascii="Times New Roman" w:eastAsia="Calibri" w:hAnsi="Times New Roman" w:cs="Times New Roman"/>
                <w:kern w:val="0"/>
                <w14:ligatures w14:val="none"/>
              </w:rPr>
            </w:pPr>
          </w:p>
          <w:p w14:paraId="262AA33D"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c>
          <w:tcPr>
            <w:tcW w:w="1843" w:type="dxa"/>
          </w:tcPr>
          <w:p w14:paraId="4CC52BEF" w14:textId="77777777" w:rsidR="00C91AA7" w:rsidRPr="00C91AA7" w:rsidRDefault="00C91AA7" w:rsidP="00C91AA7">
            <w:pPr>
              <w:jc w:val="center"/>
              <w:rPr>
                <w:rFonts w:ascii="Times New Roman" w:eastAsia="Calibri" w:hAnsi="Times New Roman" w:cs="Times New Roman"/>
                <w:kern w:val="0"/>
                <w14:ligatures w14:val="none"/>
              </w:rPr>
            </w:pPr>
          </w:p>
          <w:p w14:paraId="43334252" w14:textId="77777777" w:rsidR="00C91AA7" w:rsidRPr="00C91AA7" w:rsidRDefault="00C91AA7" w:rsidP="00C91AA7">
            <w:pPr>
              <w:ind w:left="7"/>
              <w:jc w:val="center"/>
              <w:rPr>
                <w:rFonts w:ascii="Times New Roman" w:eastAsia="Calibri" w:hAnsi="Times New Roman" w:cs="Times New Roman"/>
                <w:kern w:val="0"/>
                <w14:ligatures w14:val="none"/>
              </w:rPr>
            </w:pPr>
            <w:r w:rsidRPr="00C91AA7">
              <w:rPr>
                <w:rFonts w:ascii="Times New Roman" w:eastAsia="Calibri" w:hAnsi="Times New Roman" w:cs="Times New Roman"/>
                <w:kern w:val="0"/>
                <w14:ligatures w14:val="none"/>
              </w:rPr>
              <w:t>-</w:t>
            </w:r>
          </w:p>
        </w:tc>
      </w:tr>
    </w:tbl>
    <w:p w14:paraId="34505E35" w14:textId="77777777" w:rsidR="00C91AA7" w:rsidRDefault="00C91AA7" w:rsidP="00C91AA7">
      <w:pPr>
        <w:jc w:val="both"/>
        <w:rPr>
          <w:rFonts w:ascii="Times New Roman" w:hAnsi="Times New Roman" w:cs="Times New Roman"/>
          <w:sz w:val="24"/>
          <w:szCs w:val="24"/>
        </w:rPr>
      </w:pPr>
    </w:p>
    <w:p w14:paraId="2975B528" w14:textId="795AB642" w:rsidR="00C91AA7" w:rsidRDefault="00C91AA7" w:rsidP="00C91AA7">
      <w:pPr>
        <w:jc w:val="center"/>
        <w:rPr>
          <w:rFonts w:ascii="Times New Roman" w:hAnsi="Times New Roman" w:cs="Times New Roman"/>
          <w:sz w:val="24"/>
          <w:szCs w:val="24"/>
        </w:rPr>
        <w:sectPr w:rsidR="00C91AA7" w:rsidSect="004930A3">
          <w:pgSz w:w="16838" w:h="11906" w:orient="landscape"/>
          <w:pgMar w:top="1417" w:right="1417" w:bottom="1417" w:left="1417" w:header="708" w:footer="708" w:gutter="0"/>
          <w:cols w:space="708"/>
          <w:docGrid w:linePitch="360"/>
        </w:sectPr>
      </w:pPr>
      <w:r>
        <w:rPr>
          <w:rFonts w:ascii="Times New Roman" w:hAnsi="Times New Roman" w:cs="Times New Roman"/>
          <w:sz w:val="24"/>
          <w:szCs w:val="24"/>
        </w:rPr>
        <w:t>**********</w:t>
      </w:r>
    </w:p>
    <w:p w14:paraId="5E901F30" w14:textId="77777777" w:rsidR="00C91AA7" w:rsidRDefault="00C91AA7" w:rsidP="00C91AA7">
      <w:pPr>
        <w:jc w:val="both"/>
        <w:rPr>
          <w:rFonts w:ascii="Times New Roman" w:hAnsi="Times New Roman" w:cs="Times New Roman"/>
          <w:sz w:val="24"/>
          <w:szCs w:val="24"/>
        </w:rPr>
      </w:pPr>
      <w:r>
        <w:rPr>
          <w:rFonts w:ascii="Times New Roman" w:hAnsi="Times New Roman" w:cs="Times New Roman"/>
          <w:sz w:val="24"/>
          <w:szCs w:val="24"/>
        </w:rPr>
        <w:lastRenderedPageBreak/>
        <w:t>Na temelju članka 11. stavak 5. i 6. Zakona o pravu na pristup informacijama („Narodne novine“ broj 25/13, 85/15 i 69/22) i članka 46. Statuta Općine Šodolovci („službeni glasnik općine Šodolovci“ broj 2/21) Općinski načelnik Općine Šodolovci donosi</w:t>
      </w:r>
    </w:p>
    <w:p w14:paraId="5A0969EC" w14:textId="77777777" w:rsidR="00C91AA7" w:rsidRDefault="00C91AA7" w:rsidP="00C91AA7">
      <w:pPr>
        <w:jc w:val="both"/>
        <w:rPr>
          <w:rFonts w:ascii="Times New Roman" w:hAnsi="Times New Roman" w:cs="Times New Roman"/>
          <w:sz w:val="24"/>
          <w:szCs w:val="24"/>
        </w:rPr>
      </w:pPr>
    </w:p>
    <w:p w14:paraId="36317BBF" w14:textId="77777777" w:rsidR="00C91AA7" w:rsidRPr="00CD5E3D" w:rsidRDefault="00C91AA7" w:rsidP="00C91AA7">
      <w:pPr>
        <w:jc w:val="center"/>
        <w:rPr>
          <w:rFonts w:ascii="Times New Roman" w:hAnsi="Times New Roman" w:cs="Times New Roman"/>
          <w:b/>
          <w:bCs/>
          <w:sz w:val="24"/>
          <w:szCs w:val="24"/>
        </w:rPr>
      </w:pPr>
      <w:r w:rsidRPr="00CD5E3D">
        <w:rPr>
          <w:rFonts w:ascii="Times New Roman" w:hAnsi="Times New Roman" w:cs="Times New Roman"/>
          <w:b/>
          <w:bCs/>
          <w:sz w:val="24"/>
          <w:szCs w:val="24"/>
        </w:rPr>
        <w:t>PLAN</w:t>
      </w:r>
    </w:p>
    <w:p w14:paraId="23650F47" w14:textId="77777777" w:rsidR="00C91AA7" w:rsidRDefault="00C91AA7" w:rsidP="00C91AA7">
      <w:pPr>
        <w:jc w:val="center"/>
        <w:rPr>
          <w:rFonts w:ascii="Times New Roman" w:hAnsi="Times New Roman" w:cs="Times New Roman"/>
          <w:b/>
          <w:bCs/>
          <w:sz w:val="24"/>
          <w:szCs w:val="24"/>
        </w:rPr>
      </w:pPr>
      <w:r w:rsidRPr="00CD5E3D">
        <w:rPr>
          <w:rFonts w:ascii="Times New Roman" w:hAnsi="Times New Roman" w:cs="Times New Roman"/>
          <w:b/>
          <w:bCs/>
          <w:sz w:val="24"/>
          <w:szCs w:val="24"/>
        </w:rPr>
        <w:t>savjetovanja sa zainteresiranom javnošću Općine Šodolovci za 202</w:t>
      </w:r>
      <w:r>
        <w:rPr>
          <w:rFonts w:ascii="Times New Roman" w:hAnsi="Times New Roman" w:cs="Times New Roman"/>
          <w:b/>
          <w:bCs/>
          <w:sz w:val="24"/>
          <w:szCs w:val="24"/>
        </w:rPr>
        <w:t>4</w:t>
      </w:r>
      <w:r w:rsidRPr="00CD5E3D">
        <w:rPr>
          <w:rFonts w:ascii="Times New Roman" w:hAnsi="Times New Roman" w:cs="Times New Roman"/>
          <w:b/>
          <w:bCs/>
          <w:sz w:val="24"/>
          <w:szCs w:val="24"/>
        </w:rPr>
        <w:t>. godinu</w:t>
      </w:r>
    </w:p>
    <w:p w14:paraId="7707D5CE" w14:textId="77777777" w:rsidR="00C91AA7" w:rsidRDefault="00C91AA7" w:rsidP="00C91AA7">
      <w:pPr>
        <w:jc w:val="center"/>
        <w:rPr>
          <w:rFonts w:ascii="Times New Roman" w:hAnsi="Times New Roman" w:cs="Times New Roman"/>
          <w:b/>
          <w:bCs/>
          <w:sz w:val="24"/>
          <w:szCs w:val="24"/>
        </w:rPr>
      </w:pPr>
    </w:p>
    <w:p w14:paraId="02A236D3" w14:textId="77777777" w:rsidR="00C91AA7" w:rsidRDefault="00C91AA7" w:rsidP="00C91AA7">
      <w:pPr>
        <w:jc w:val="center"/>
        <w:rPr>
          <w:rFonts w:ascii="Times New Roman" w:hAnsi="Times New Roman" w:cs="Times New Roman"/>
          <w:sz w:val="24"/>
          <w:szCs w:val="24"/>
        </w:rPr>
      </w:pPr>
      <w:r>
        <w:rPr>
          <w:rFonts w:ascii="Times New Roman" w:hAnsi="Times New Roman" w:cs="Times New Roman"/>
          <w:sz w:val="24"/>
          <w:szCs w:val="24"/>
        </w:rPr>
        <w:t>Članak 1.</w:t>
      </w:r>
    </w:p>
    <w:p w14:paraId="241E0137" w14:textId="77777777" w:rsidR="00C91AA7" w:rsidRDefault="00C91AA7" w:rsidP="00C91AA7">
      <w:pPr>
        <w:jc w:val="both"/>
        <w:rPr>
          <w:rFonts w:ascii="Times New Roman" w:hAnsi="Times New Roman" w:cs="Times New Roman"/>
          <w:sz w:val="24"/>
          <w:szCs w:val="24"/>
        </w:rPr>
      </w:pPr>
      <w:r>
        <w:rPr>
          <w:rFonts w:ascii="Times New Roman" w:hAnsi="Times New Roman" w:cs="Times New Roman"/>
          <w:sz w:val="24"/>
          <w:szCs w:val="24"/>
        </w:rPr>
        <w:t>Općina Šodolovci donosi Plan savjetovanja sa zainteresiranom javnošću za 2024. godinu (u daljnjem tekstu: Plan) kojim se utvrđuje popis općih te drugih strateških odnosno planskih akata koji se planiraju donijeti u 2024. godini, a za koje se provodi postupak savjetovanja sa zainteresiranom javnošću, u smislu Zakona o pravu na pristup informacijama.</w:t>
      </w:r>
    </w:p>
    <w:p w14:paraId="2E21562D" w14:textId="77777777" w:rsidR="00C91AA7" w:rsidRDefault="00C91AA7" w:rsidP="00C91AA7">
      <w:pPr>
        <w:jc w:val="center"/>
        <w:rPr>
          <w:rFonts w:ascii="Times New Roman" w:hAnsi="Times New Roman" w:cs="Times New Roman"/>
          <w:sz w:val="24"/>
          <w:szCs w:val="24"/>
        </w:rPr>
      </w:pPr>
      <w:r>
        <w:rPr>
          <w:rFonts w:ascii="Times New Roman" w:hAnsi="Times New Roman" w:cs="Times New Roman"/>
          <w:sz w:val="24"/>
          <w:szCs w:val="24"/>
        </w:rPr>
        <w:t>Članak 2.</w:t>
      </w:r>
    </w:p>
    <w:p w14:paraId="4FF3D9DC" w14:textId="77777777" w:rsidR="00C91AA7" w:rsidRDefault="00C91AA7" w:rsidP="00C91AA7">
      <w:pPr>
        <w:jc w:val="both"/>
        <w:rPr>
          <w:rFonts w:ascii="Times New Roman" w:hAnsi="Times New Roman" w:cs="Times New Roman"/>
          <w:sz w:val="24"/>
          <w:szCs w:val="24"/>
        </w:rPr>
      </w:pPr>
      <w:r>
        <w:rPr>
          <w:rFonts w:ascii="Times New Roman" w:hAnsi="Times New Roman" w:cs="Times New Roman"/>
          <w:sz w:val="24"/>
          <w:szCs w:val="24"/>
        </w:rPr>
        <w:t>Plan savjetovanja čine sljedeći akti:</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2667"/>
        <w:gridCol w:w="2163"/>
        <w:gridCol w:w="1803"/>
        <w:gridCol w:w="2100"/>
      </w:tblGrid>
      <w:tr w:rsidR="00C91AA7" w14:paraId="1CD92465" w14:textId="77777777" w:rsidTr="00BF7A78">
        <w:trPr>
          <w:trHeight w:val="855"/>
        </w:trPr>
        <w:tc>
          <w:tcPr>
            <w:tcW w:w="325" w:type="dxa"/>
          </w:tcPr>
          <w:p w14:paraId="58F99AC5"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Rbr.</w:t>
            </w:r>
          </w:p>
        </w:tc>
        <w:tc>
          <w:tcPr>
            <w:tcW w:w="2859" w:type="dxa"/>
          </w:tcPr>
          <w:p w14:paraId="7AB36D33"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Naziv općeg akta/dokumenta za koje se provodi savjetovanje</w:t>
            </w:r>
          </w:p>
        </w:tc>
        <w:tc>
          <w:tcPr>
            <w:tcW w:w="2163" w:type="dxa"/>
          </w:tcPr>
          <w:p w14:paraId="50714479"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Očekivano vrijeme donošenja/usvajanje</w:t>
            </w:r>
          </w:p>
        </w:tc>
        <w:tc>
          <w:tcPr>
            <w:tcW w:w="1883" w:type="dxa"/>
          </w:tcPr>
          <w:p w14:paraId="245CB50B"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Okvirno vrijeme provedbe savjetovanja</w:t>
            </w:r>
          </w:p>
        </w:tc>
        <w:tc>
          <w:tcPr>
            <w:tcW w:w="2126" w:type="dxa"/>
          </w:tcPr>
          <w:p w14:paraId="139A2DBB"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 xml:space="preserve">Predviđeni način provedbe savjetovanja </w:t>
            </w:r>
          </w:p>
        </w:tc>
      </w:tr>
      <w:tr w:rsidR="00C91AA7" w14:paraId="7BFC4991" w14:textId="77777777" w:rsidTr="00BF7A78">
        <w:trPr>
          <w:trHeight w:val="183"/>
        </w:trPr>
        <w:tc>
          <w:tcPr>
            <w:tcW w:w="325" w:type="dxa"/>
          </w:tcPr>
          <w:p w14:paraId="5155F8C7"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1.</w:t>
            </w:r>
          </w:p>
        </w:tc>
        <w:tc>
          <w:tcPr>
            <w:tcW w:w="2859" w:type="dxa"/>
          </w:tcPr>
          <w:p w14:paraId="6A35CC12"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I. izmjene i dopune Proračuna Općine Šodolovci za 2023. godinu s pripadajućim programima</w:t>
            </w:r>
          </w:p>
        </w:tc>
        <w:tc>
          <w:tcPr>
            <w:tcW w:w="2163" w:type="dxa"/>
          </w:tcPr>
          <w:p w14:paraId="2CE2D051"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I. kvartal</w:t>
            </w:r>
          </w:p>
        </w:tc>
        <w:tc>
          <w:tcPr>
            <w:tcW w:w="1883" w:type="dxa"/>
          </w:tcPr>
          <w:p w14:paraId="145E7DFC"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30 dana</w:t>
            </w:r>
          </w:p>
        </w:tc>
        <w:tc>
          <w:tcPr>
            <w:tcW w:w="2126" w:type="dxa"/>
          </w:tcPr>
          <w:p w14:paraId="0813D5C3"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 xml:space="preserve">Internetsko savjetovanje putem na službenoj web stranici općine </w:t>
            </w:r>
            <w:hyperlink r:id="rId16" w:history="1">
              <w:r w:rsidRPr="00EF4A57">
                <w:rPr>
                  <w:rStyle w:val="Hiperveza"/>
                  <w:rFonts w:ascii="Times New Roman" w:hAnsi="Times New Roman" w:cs="Times New Roman"/>
                  <w:sz w:val="24"/>
                  <w:szCs w:val="24"/>
                </w:rPr>
                <w:t>www.sodolovci.hr</w:t>
              </w:r>
            </w:hyperlink>
          </w:p>
        </w:tc>
      </w:tr>
      <w:tr w:rsidR="00C91AA7" w14:paraId="734FDD6E" w14:textId="77777777" w:rsidTr="00BF7A78">
        <w:trPr>
          <w:trHeight w:val="183"/>
        </w:trPr>
        <w:tc>
          <w:tcPr>
            <w:tcW w:w="325" w:type="dxa"/>
          </w:tcPr>
          <w:p w14:paraId="189F3491"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2.</w:t>
            </w:r>
          </w:p>
        </w:tc>
        <w:tc>
          <w:tcPr>
            <w:tcW w:w="2859" w:type="dxa"/>
          </w:tcPr>
          <w:p w14:paraId="2EB05FF1"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Odluka o proglašenju komunalne infrastrukture javnim dobrom u općoj uporabi</w:t>
            </w:r>
          </w:p>
        </w:tc>
        <w:tc>
          <w:tcPr>
            <w:tcW w:w="2163" w:type="dxa"/>
          </w:tcPr>
          <w:p w14:paraId="3F5D5C0B"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II. kvartal</w:t>
            </w:r>
          </w:p>
        </w:tc>
        <w:tc>
          <w:tcPr>
            <w:tcW w:w="1883" w:type="dxa"/>
          </w:tcPr>
          <w:p w14:paraId="7BA0F460"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30 dana</w:t>
            </w:r>
          </w:p>
        </w:tc>
        <w:tc>
          <w:tcPr>
            <w:tcW w:w="2126" w:type="dxa"/>
          </w:tcPr>
          <w:p w14:paraId="68CBF3AB"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 xml:space="preserve">Internetsko savjetovanje putem na službenoj web stranici općine </w:t>
            </w:r>
            <w:hyperlink r:id="rId17" w:history="1">
              <w:r w:rsidRPr="00EF4A57">
                <w:rPr>
                  <w:rStyle w:val="Hiperveza"/>
                  <w:rFonts w:ascii="Times New Roman" w:hAnsi="Times New Roman" w:cs="Times New Roman"/>
                  <w:sz w:val="24"/>
                  <w:szCs w:val="24"/>
                </w:rPr>
                <w:t>www.sodolovci.hr</w:t>
              </w:r>
            </w:hyperlink>
          </w:p>
        </w:tc>
      </w:tr>
      <w:tr w:rsidR="00C91AA7" w14:paraId="4341A9B3" w14:textId="77777777" w:rsidTr="00BF7A78">
        <w:trPr>
          <w:trHeight w:val="375"/>
        </w:trPr>
        <w:tc>
          <w:tcPr>
            <w:tcW w:w="325" w:type="dxa"/>
          </w:tcPr>
          <w:p w14:paraId="59EEBDE5"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3.</w:t>
            </w:r>
          </w:p>
        </w:tc>
        <w:tc>
          <w:tcPr>
            <w:tcW w:w="2859" w:type="dxa"/>
          </w:tcPr>
          <w:p w14:paraId="36F7DAA0"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II. izmjene i dopuna Proračuna Općine Šodolovci za 2023. godinu s pripadajućim programima</w:t>
            </w:r>
          </w:p>
        </w:tc>
        <w:tc>
          <w:tcPr>
            <w:tcW w:w="2163" w:type="dxa"/>
          </w:tcPr>
          <w:p w14:paraId="5D8AFD32" w14:textId="77777777" w:rsidR="00C91AA7" w:rsidRPr="006E475B" w:rsidRDefault="00C91AA7" w:rsidP="00BF7A78">
            <w:pPr>
              <w:jc w:val="both"/>
              <w:rPr>
                <w:rFonts w:ascii="Times New Roman" w:hAnsi="Times New Roman" w:cs="Times New Roman"/>
                <w:sz w:val="24"/>
                <w:szCs w:val="24"/>
              </w:rPr>
            </w:pPr>
            <w:r>
              <w:rPr>
                <w:rFonts w:ascii="Times New Roman" w:hAnsi="Times New Roman" w:cs="Times New Roman"/>
                <w:sz w:val="24"/>
                <w:szCs w:val="24"/>
              </w:rPr>
              <w:t>III. kvartal</w:t>
            </w:r>
          </w:p>
        </w:tc>
        <w:tc>
          <w:tcPr>
            <w:tcW w:w="1883" w:type="dxa"/>
          </w:tcPr>
          <w:p w14:paraId="38205589"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30 dana</w:t>
            </w:r>
          </w:p>
        </w:tc>
        <w:tc>
          <w:tcPr>
            <w:tcW w:w="2126" w:type="dxa"/>
          </w:tcPr>
          <w:p w14:paraId="4B7E3199"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 xml:space="preserve">Internetsko savjetovanje putem na službenoj web stranici općine </w:t>
            </w:r>
            <w:hyperlink r:id="rId18" w:history="1">
              <w:r w:rsidRPr="00EF4A57">
                <w:rPr>
                  <w:rStyle w:val="Hiperveza"/>
                  <w:rFonts w:ascii="Times New Roman" w:hAnsi="Times New Roman" w:cs="Times New Roman"/>
                  <w:sz w:val="24"/>
                  <w:szCs w:val="24"/>
                </w:rPr>
                <w:t>www.sodolovci.hr</w:t>
              </w:r>
            </w:hyperlink>
            <w:r>
              <w:rPr>
                <w:rFonts w:ascii="Times New Roman" w:hAnsi="Times New Roman" w:cs="Times New Roman"/>
                <w:sz w:val="24"/>
                <w:szCs w:val="24"/>
              </w:rPr>
              <w:t xml:space="preserve"> </w:t>
            </w:r>
          </w:p>
        </w:tc>
      </w:tr>
      <w:tr w:rsidR="00C91AA7" w14:paraId="3CF65288" w14:textId="77777777" w:rsidTr="00BF7A78">
        <w:trPr>
          <w:trHeight w:val="375"/>
        </w:trPr>
        <w:tc>
          <w:tcPr>
            <w:tcW w:w="325" w:type="dxa"/>
          </w:tcPr>
          <w:p w14:paraId="4918202D"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4.</w:t>
            </w:r>
          </w:p>
        </w:tc>
        <w:tc>
          <w:tcPr>
            <w:tcW w:w="2859" w:type="dxa"/>
          </w:tcPr>
          <w:p w14:paraId="3D974A9F"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Proračun Općine Šodolovci za 2025. godinu s pripadajućim programima</w:t>
            </w:r>
          </w:p>
        </w:tc>
        <w:tc>
          <w:tcPr>
            <w:tcW w:w="2163" w:type="dxa"/>
          </w:tcPr>
          <w:p w14:paraId="70167B4B" w14:textId="77777777" w:rsidR="00C91AA7" w:rsidRPr="001F360F" w:rsidRDefault="00C91AA7" w:rsidP="00BF7A78">
            <w:pPr>
              <w:jc w:val="both"/>
              <w:rPr>
                <w:rFonts w:ascii="Times New Roman" w:hAnsi="Times New Roman" w:cs="Times New Roman"/>
                <w:sz w:val="24"/>
                <w:szCs w:val="24"/>
              </w:rPr>
            </w:pPr>
            <w:r w:rsidRPr="001F360F">
              <w:rPr>
                <w:rFonts w:ascii="Times New Roman" w:hAnsi="Times New Roman" w:cs="Times New Roman"/>
                <w:sz w:val="24"/>
                <w:szCs w:val="24"/>
              </w:rPr>
              <w:t>I</w:t>
            </w:r>
            <w:r>
              <w:rPr>
                <w:rFonts w:ascii="Times New Roman" w:hAnsi="Times New Roman" w:cs="Times New Roman"/>
                <w:sz w:val="24"/>
                <w:szCs w:val="24"/>
              </w:rPr>
              <w:t>V</w:t>
            </w:r>
            <w:r w:rsidRPr="001F360F">
              <w:rPr>
                <w:rFonts w:ascii="Times New Roman" w:hAnsi="Times New Roman" w:cs="Times New Roman"/>
                <w:sz w:val="24"/>
                <w:szCs w:val="24"/>
              </w:rPr>
              <w:t>.</w:t>
            </w:r>
            <w:r>
              <w:rPr>
                <w:rFonts w:ascii="Times New Roman" w:hAnsi="Times New Roman" w:cs="Times New Roman"/>
                <w:sz w:val="24"/>
                <w:szCs w:val="24"/>
              </w:rPr>
              <w:t xml:space="preserve"> </w:t>
            </w:r>
            <w:r w:rsidRPr="001F360F">
              <w:rPr>
                <w:rFonts w:ascii="Times New Roman" w:hAnsi="Times New Roman" w:cs="Times New Roman"/>
                <w:sz w:val="24"/>
                <w:szCs w:val="24"/>
              </w:rPr>
              <w:t>kvartal</w:t>
            </w:r>
          </w:p>
        </w:tc>
        <w:tc>
          <w:tcPr>
            <w:tcW w:w="1883" w:type="dxa"/>
          </w:tcPr>
          <w:p w14:paraId="2984DBAB"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30 dana</w:t>
            </w:r>
          </w:p>
        </w:tc>
        <w:tc>
          <w:tcPr>
            <w:tcW w:w="2126" w:type="dxa"/>
          </w:tcPr>
          <w:p w14:paraId="68EBE67E" w14:textId="77777777" w:rsidR="00C91AA7" w:rsidRDefault="00C91AA7" w:rsidP="00BF7A78">
            <w:pPr>
              <w:jc w:val="both"/>
              <w:rPr>
                <w:rFonts w:ascii="Times New Roman" w:hAnsi="Times New Roman" w:cs="Times New Roman"/>
                <w:sz w:val="24"/>
                <w:szCs w:val="24"/>
              </w:rPr>
            </w:pPr>
            <w:r>
              <w:rPr>
                <w:rFonts w:ascii="Times New Roman" w:hAnsi="Times New Roman" w:cs="Times New Roman"/>
                <w:sz w:val="24"/>
                <w:szCs w:val="24"/>
              </w:rPr>
              <w:t xml:space="preserve">Internetsko savjetovanje putem na službenoj web stranici općine </w:t>
            </w:r>
            <w:hyperlink r:id="rId19" w:history="1">
              <w:r w:rsidRPr="00EF4A57">
                <w:rPr>
                  <w:rStyle w:val="Hiperveza"/>
                  <w:rFonts w:ascii="Times New Roman" w:hAnsi="Times New Roman" w:cs="Times New Roman"/>
                  <w:sz w:val="24"/>
                  <w:szCs w:val="24"/>
                </w:rPr>
                <w:t>www.sodolovci.hr</w:t>
              </w:r>
            </w:hyperlink>
            <w:r>
              <w:rPr>
                <w:rFonts w:ascii="Times New Roman" w:hAnsi="Times New Roman" w:cs="Times New Roman"/>
                <w:sz w:val="24"/>
                <w:szCs w:val="24"/>
              </w:rPr>
              <w:t xml:space="preserve"> </w:t>
            </w:r>
          </w:p>
        </w:tc>
      </w:tr>
    </w:tbl>
    <w:p w14:paraId="50C8EE51" w14:textId="77777777" w:rsidR="00C91AA7" w:rsidRDefault="00C91AA7" w:rsidP="00C91AA7">
      <w:pPr>
        <w:rPr>
          <w:rFonts w:ascii="Times New Roman" w:hAnsi="Times New Roman" w:cs="Times New Roman"/>
          <w:sz w:val="24"/>
          <w:szCs w:val="24"/>
        </w:rPr>
      </w:pPr>
    </w:p>
    <w:p w14:paraId="476B7B22" w14:textId="77777777" w:rsidR="00C91AA7" w:rsidRDefault="00C91AA7" w:rsidP="00C91AA7">
      <w:pPr>
        <w:jc w:val="center"/>
        <w:rPr>
          <w:rFonts w:ascii="Times New Roman" w:hAnsi="Times New Roman" w:cs="Times New Roman"/>
          <w:sz w:val="24"/>
          <w:szCs w:val="24"/>
        </w:rPr>
      </w:pPr>
      <w:r>
        <w:rPr>
          <w:rFonts w:ascii="Times New Roman" w:hAnsi="Times New Roman" w:cs="Times New Roman"/>
          <w:sz w:val="24"/>
          <w:szCs w:val="24"/>
        </w:rPr>
        <w:lastRenderedPageBreak/>
        <w:t>Članak 3.</w:t>
      </w:r>
    </w:p>
    <w:p w14:paraId="015F9BCD" w14:textId="77777777" w:rsidR="00C91AA7" w:rsidRDefault="00C91AA7" w:rsidP="00C91AA7">
      <w:pPr>
        <w:jc w:val="both"/>
        <w:rPr>
          <w:rFonts w:ascii="Times New Roman" w:hAnsi="Times New Roman" w:cs="Times New Roman"/>
          <w:sz w:val="24"/>
          <w:szCs w:val="24"/>
        </w:rPr>
      </w:pPr>
      <w:r>
        <w:rPr>
          <w:rFonts w:ascii="Times New Roman" w:hAnsi="Times New Roman" w:cs="Times New Roman"/>
          <w:sz w:val="24"/>
          <w:szCs w:val="24"/>
        </w:rPr>
        <w:t>Ako se tijekom godine ukaže potreba za donošenjem općih te drugih strateških odnosno planskih akata koji nisu obuhvaćeni ovim Planom, a spadaju u pitanja o kojima se provodi savjetovanje sa zainteresiranom javnošću i za te akte provest će se propisani postupak savjetovanja sa zainteresiranom javnošću.</w:t>
      </w:r>
    </w:p>
    <w:p w14:paraId="4BE8AFC9" w14:textId="77777777" w:rsidR="00C91AA7" w:rsidRDefault="00C91AA7" w:rsidP="00C91AA7">
      <w:pPr>
        <w:jc w:val="center"/>
        <w:rPr>
          <w:rFonts w:ascii="Times New Roman" w:hAnsi="Times New Roman" w:cs="Times New Roman"/>
          <w:sz w:val="24"/>
          <w:szCs w:val="24"/>
        </w:rPr>
      </w:pPr>
      <w:r>
        <w:rPr>
          <w:rFonts w:ascii="Times New Roman" w:hAnsi="Times New Roman" w:cs="Times New Roman"/>
          <w:sz w:val="24"/>
          <w:szCs w:val="24"/>
        </w:rPr>
        <w:t>Članak 4.</w:t>
      </w:r>
    </w:p>
    <w:p w14:paraId="38AC8138" w14:textId="77777777" w:rsidR="00C91AA7" w:rsidRDefault="00C91AA7" w:rsidP="00C91AA7">
      <w:pPr>
        <w:jc w:val="both"/>
        <w:rPr>
          <w:rFonts w:ascii="Times New Roman" w:hAnsi="Times New Roman" w:cs="Times New Roman"/>
          <w:sz w:val="24"/>
          <w:szCs w:val="24"/>
        </w:rPr>
      </w:pPr>
      <w:r>
        <w:rPr>
          <w:rFonts w:ascii="Times New Roman" w:hAnsi="Times New Roman" w:cs="Times New Roman"/>
          <w:sz w:val="24"/>
          <w:szCs w:val="24"/>
        </w:rPr>
        <w:t>Za provedbu savjetovanja sa zainteresiranom javnošću zadužen je Jedinstveni upravni odjel.</w:t>
      </w:r>
    </w:p>
    <w:p w14:paraId="4CE6266C" w14:textId="77777777" w:rsidR="00C91AA7" w:rsidRDefault="00C91AA7" w:rsidP="00C91AA7">
      <w:pPr>
        <w:jc w:val="center"/>
        <w:rPr>
          <w:rFonts w:ascii="Times New Roman" w:hAnsi="Times New Roman" w:cs="Times New Roman"/>
          <w:sz w:val="24"/>
          <w:szCs w:val="24"/>
        </w:rPr>
      </w:pPr>
      <w:r>
        <w:rPr>
          <w:rFonts w:ascii="Times New Roman" w:hAnsi="Times New Roman" w:cs="Times New Roman"/>
          <w:sz w:val="24"/>
          <w:szCs w:val="24"/>
        </w:rPr>
        <w:t>Članak 5.</w:t>
      </w:r>
    </w:p>
    <w:p w14:paraId="345CD859" w14:textId="77777777" w:rsidR="00C91AA7" w:rsidRDefault="00C91AA7" w:rsidP="00C91AA7">
      <w:pPr>
        <w:jc w:val="both"/>
        <w:rPr>
          <w:rFonts w:ascii="Times New Roman" w:hAnsi="Times New Roman" w:cs="Times New Roman"/>
          <w:sz w:val="24"/>
          <w:szCs w:val="24"/>
        </w:rPr>
      </w:pPr>
      <w:r>
        <w:rPr>
          <w:rFonts w:ascii="Times New Roman" w:hAnsi="Times New Roman" w:cs="Times New Roman"/>
          <w:sz w:val="24"/>
          <w:szCs w:val="24"/>
        </w:rPr>
        <w:t xml:space="preserve">Ovaj stupa na snagu danom donošenja a objavit će se u „službenom glasniku općine Šodolovci“ te na službenim internetskim stranicama Općine Šodolovci </w:t>
      </w:r>
      <w:hyperlink r:id="rId20" w:history="1">
        <w:r w:rsidRPr="00EF4A57">
          <w:rPr>
            <w:rStyle w:val="Hiperveza"/>
            <w:rFonts w:ascii="Times New Roman" w:hAnsi="Times New Roman" w:cs="Times New Roman"/>
            <w:sz w:val="24"/>
            <w:szCs w:val="24"/>
          </w:rPr>
          <w:t>www.sodolovci.hr</w:t>
        </w:r>
      </w:hyperlink>
      <w:r>
        <w:rPr>
          <w:rFonts w:ascii="Times New Roman" w:hAnsi="Times New Roman" w:cs="Times New Roman"/>
          <w:sz w:val="24"/>
          <w:szCs w:val="24"/>
        </w:rPr>
        <w:t xml:space="preserve"> .</w:t>
      </w:r>
    </w:p>
    <w:p w14:paraId="68E4A360" w14:textId="77777777" w:rsidR="00C91AA7" w:rsidRDefault="00C91AA7" w:rsidP="00C91AA7">
      <w:pPr>
        <w:jc w:val="both"/>
        <w:rPr>
          <w:rFonts w:ascii="Times New Roman" w:hAnsi="Times New Roman" w:cs="Times New Roman"/>
          <w:sz w:val="24"/>
          <w:szCs w:val="24"/>
        </w:rPr>
      </w:pPr>
    </w:p>
    <w:p w14:paraId="265C79EF" w14:textId="77777777" w:rsidR="00C91AA7" w:rsidRDefault="00C91AA7" w:rsidP="00C91AA7">
      <w:pPr>
        <w:jc w:val="both"/>
        <w:rPr>
          <w:rFonts w:ascii="Times New Roman" w:hAnsi="Times New Roman" w:cs="Times New Roman"/>
          <w:sz w:val="24"/>
          <w:szCs w:val="24"/>
        </w:rPr>
      </w:pPr>
      <w:r>
        <w:rPr>
          <w:rFonts w:ascii="Times New Roman" w:hAnsi="Times New Roman" w:cs="Times New Roman"/>
          <w:sz w:val="24"/>
          <w:szCs w:val="24"/>
        </w:rPr>
        <w:t>KLASA: 013-02/24-01/1</w:t>
      </w:r>
    </w:p>
    <w:p w14:paraId="44BE9A6B" w14:textId="77777777" w:rsidR="00C91AA7" w:rsidRDefault="00C91AA7" w:rsidP="00C91AA7">
      <w:pPr>
        <w:jc w:val="both"/>
        <w:rPr>
          <w:rFonts w:ascii="Times New Roman" w:hAnsi="Times New Roman" w:cs="Times New Roman"/>
          <w:sz w:val="24"/>
          <w:szCs w:val="24"/>
        </w:rPr>
      </w:pPr>
      <w:r>
        <w:rPr>
          <w:rFonts w:ascii="Times New Roman" w:hAnsi="Times New Roman" w:cs="Times New Roman"/>
          <w:sz w:val="24"/>
          <w:szCs w:val="24"/>
        </w:rPr>
        <w:t>URBROJ: 2158-36-02-24-1</w:t>
      </w:r>
    </w:p>
    <w:p w14:paraId="5F36D77B" w14:textId="77777777" w:rsidR="00C91AA7" w:rsidRDefault="00C91AA7" w:rsidP="00C91AA7">
      <w:pPr>
        <w:jc w:val="both"/>
        <w:rPr>
          <w:rFonts w:ascii="Times New Roman" w:hAnsi="Times New Roman" w:cs="Times New Roman"/>
          <w:sz w:val="24"/>
          <w:szCs w:val="24"/>
        </w:rPr>
      </w:pPr>
      <w:r>
        <w:rPr>
          <w:rFonts w:ascii="Times New Roman" w:hAnsi="Times New Roman" w:cs="Times New Roman"/>
          <w:sz w:val="24"/>
          <w:szCs w:val="24"/>
        </w:rPr>
        <w:t xml:space="preserve">Šodolovci, 05. siječnja 2024. godine                                      </w:t>
      </w:r>
    </w:p>
    <w:p w14:paraId="55F57701" w14:textId="77777777" w:rsidR="00C91AA7" w:rsidRDefault="00C91AA7" w:rsidP="00C91AA7">
      <w:pPr>
        <w:jc w:val="both"/>
        <w:rPr>
          <w:rFonts w:ascii="Times New Roman" w:hAnsi="Times New Roman" w:cs="Times New Roman"/>
          <w:sz w:val="24"/>
          <w:szCs w:val="24"/>
        </w:rPr>
      </w:pPr>
      <w:r>
        <w:rPr>
          <w:rFonts w:ascii="Times New Roman" w:hAnsi="Times New Roman" w:cs="Times New Roman"/>
          <w:sz w:val="24"/>
          <w:szCs w:val="24"/>
        </w:rPr>
        <w:t xml:space="preserve">                                                                                                      OPĆINSKI NAČELNIK:</w:t>
      </w:r>
    </w:p>
    <w:p w14:paraId="44E33BBA" w14:textId="77777777" w:rsidR="00C91AA7" w:rsidRDefault="00C91AA7" w:rsidP="00C91AA7">
      <w:pPr>
        <w:jc w:val="both"/>
        <w:rPr>
          <w:rFonts w:ascii="Times New Roman" w:hAnsi="Times New Roman" w:cs="Times New Roman"/>
          <w:sz w:val="24"/>
          <w:szCs w:val="24"/>
        </w:rPr>
      </w:pPr>
      <w:r>
        <w:rPr>
          <w:rFonts w:ascii="Times New Roman" w:hAnsi="Times New Roman" w:cs="Times New Roman"/>
          <w:sz w:val="24"/>
          <w:szCs w:val="24"/>
        </w:rPr>
        <w:t xml:space="preserve">                                                                                                                 Dragan Zorić</w:t>
      </w:r>
    </w:p>
    <w:p w14:paraId="0278C53D" w14:textId="77777777" w:rsidR="00C91AA7" w:rsidRDefault="00C91AA7" w:rsidP="00C91AA7">
      <w:pPr>
        <w:jc w:val="center"/>
      </w:pPr>
      <w:r>
        <w:rPr>
          <w:rFonts w:ascii="Times New Roman" w:hAnsi="Times New Roman" w:cs="Times New Roman"/>
          <w:sz w:val="24"/>
          <w:szCs w:val="24"/>
        </w:rPr>
        <w:t>**********</w:t>
      </w:r>
    </w:p>
    <w:p w14:paraId="2BA4305A" w14:textId="77777777" w:rsidR="000335DA" w:rsidRDefault="000335DA" w:rsidP="00C91AA7">
      <w:pPr>
        <w:jc w:val="center"/>
        <w:rPr>
          <w:rFonts w:ascii="Times New Roman" w:hAnsi="Times New Roman" w:cs="Times New Roman"/>
          <w:sz w:val="24"/>
          <w:szCs w:val="24"/>
        </w:rPr>
        <w:sectPr w:rsidR="000335DA" w:rsidSect="004930A3">
          <w:pgSz w:w="11906" w:h="16838" w:code="9"/>
          <w:pgMar w:top="1417" w:right="1417" w:bottom="1417" w:left="1417" w:header="709" w:footer="709" w:gutter="0"/>
          <w:cols w:space="708"/>
          <w:docGrid w:linePitch="360"/>
        </w:sectPr>
      </w:pPr>
    </w:p>
    <w:p w14:paraId="7724B5A1" w14:textId="77777777" w:rsidR="000335DA" w:rsidRPr="000335DA" w:rsidRDefault="000335DA" w:rsidP="000335DA">
      <w:pPr>
        <w:spacing w:after="0" w:line="240" w:lineRule="auto"/>
        <w:rPr>
          <w:rFonts w:ascii="Calibri" w:eastAsia="Calibri" w:hAnsi="Calibri" w:cs="Times New Roman"/>
          <w:kern w:val="0"/>
          <w14:ligatures w14:val="none"/>
        </w:rPr>
      </w:pPr>
      <w:r w:rsidRPr="000335DA">
        <w:rPr>
          <w:rFonts w:ascii="Calibri" w:eastAsia="Calibri" w:hAnsi="Calibri" w:cs="Times New Roman"/>
          <w:kern w:val="0"/>
          <w14:ligatures w14:val="none"/>
        </w:rPr>
        <w:lastRenderedPageBreak/>
        <w:t xml:space="preserve">                              </w:t>
      </w:r>
      <w:r w:rsidRPr="000335DA">
        <w:rPr>
          <w:rFonts w:ascii="Arial" w:eastAsia="Calibri" w:hAnsi="Arial" w:cs="Arial"/>
          <w:noProof/>
          <w:kern w:val="0"/>
          <w:sz w:val="20"/>
          <w:szCs w:val="20"/>
          <w:lang w:eastAsia="hr-HR"/>
          <w14:ligatures w14:val="none"/>
        </w:rPr>
        <w:drawing>
          <wp:inline distT="0" distB="0" distL="0" distR="0" wp14:anchorId="613D55FA" wp14:editId="09184572">
            <wp:extent cx="704725" cy="864000"/>
            <wp:effectExtent l="0" t="0" r="635" b="0"/>
            <wp:docPr id="697458203"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5658DCBF" w14:textId="77777777" w:rsidR="000335DA" w:rsidRPr="000335DA" w:rsidRDefault="000335DA" w:rsidP="000335DA">
      <w:pPr>
        <w:spacing w:after="0" w:line="240" w:lineRule="auto"/>
        <w:rPr>
          <w:rFonts w:ascii="Calibri" w:eastAsia="Calibri" w:hAnsi="Calibri" w:cs="Times New Roman"/>
          <w:kern w:val="0"/>
          <w14:ligatures w14:val="none"/>
        </w:rPr>
      </w:pPr>
      <w:r w:rsidRPr="000335DA">
        <w:rPr>
          <w:rFonts w:ascii="Times New Roman" w:eastAsia="Calibri" w:hAnsi="Times New Roman" w:cs="Times New Roman"/>
          <w:b/>
          <w:kern w:val="0"/>
          <w:sz w:val="24"/>
          <w:szCs w:val="24"/>
          <w14:ligatures w14:val="none"/>
        </w:rPr>
        <w:t xml:space="preserve">           REPUBLIKA HRVATSKA</w:t>
      </w:r>
    </w:p>
    <w:p w14:paraId="2A195D96" w14:textId="77777777" w:rsidR="000335DA" w:rsidRPr="000335DA" w:rsidRDefault="000335DA" w:rsidP="000335DA">
      <w:pPr>
        <w:spacing w:after="0" w:line="240" w:lineRule="auto"/>
        <w:rPr>
          <w:rFonts w:ascii="Times New Roman" w:eastAsia="Calibri" w:hAnsi="Times New Roman" w:cs="Times New Roman"/>
          <w:b/>
          <w:kern w:val="0"/>
          <w:sz w:val="24"/>
          <w:szCs w:val="24"/>
          <w14:ligatures w14:val="none"/>
        </w:rPr>
      </w:pPr>
      <w:r w:rsidRPr="000335DA">
        <w:rPr>
          <w:rFonts w:ascii="Times New Roman" w:eastAsia="Calibri" w:hAnsi="Times New Roman" w:cs="Times New Roman"/>
          <w:b/>
          <w:kern w:val="0"/>
          <w:sz w:val="24"/>
          <w:szCs w:val="24"/>
          <w14:ligatures w14:val="none"/>
        </w:rPr>
        <w:t>OSJEČKO-BARANJSKA ŽUPANIJA</w:t>
      </w:r>
    </w:p>
    <w:p w14:paraId="2A2800EF" w14:textId="77777777" w:rsidR="000335DA" w:rsidRPr="000335DA" w:rsidRDefault="000335DA" w:rsidP="000335DA">
      <w:pPr>
        <w:tabs>
          <w:tab w:val="center" w:pos="4513"/>
        </w:tabs>
        <w:spacing w:after="0" w:line="240" w:lineRule="auto"/>
        <w:rPr>
          <w:rFonts w:ascii="Times New Roman" w:eastAsia="Calibri" w:hAnsi="Times New Roman" w:cs="Times New Roman"/>
          <w:b/>
          <w:kern w:val="0"/>
          <w:sz w:val="24"/>
          <w:szCs w:val="24"/>
          <w14:ligatures w14:val="none"/>
        </w:rPr>
      </w:pPr>
      <w:r w:rsidRPr="000335DA">
        <w:rPr>
          <w:rFonts w:ascii="Times New Roman" w:eastAsia="Calibri" w:hAnsi="Times New Roman" w:cs="Times New Roman"/>
          <w:b/>
          <w:kern w:val="0"/>
          <w:sz w:val="24"/>
          <w:szCs w:val="24"/>
          <w14:ligatures w14:val="none"/>
        </w:rPr>
        <w:t xml:space="preserve">              OPĆINA ŠODOLOVCI</w:t>
      </w:r>
    </w:p>
    <w:p w14:paraId="5BB8A890" w14:textId="77777777" w:rsidR="000335DA" w:rsidRPr="000335DA" w:rsidRDefault="000335DA" w:rsidP="000335DA">
      <w:pPr>
        <w:spacing w:after="0" w:line="240" w:lineRule="auto"/>
        <w:rPr>
          <w:rFonts w:ascii="Times New Roman" w:eastAsia="Calibri" w:hAnsi="Times New Roman" w:cs="Times New Roman"/>
          <w:b/>
          <w:kern w:val="0"/>
          <w:sz w:val="24"/>
          <w:szCs w:val="24"/>
          <w14:ligatures w14:val="none"/>
        </w:rPr>
      </w:pPr>
      <w:r w:rsidRPr="000335DA">
        <w:rPr>
          <w:rFonts w:ascii="Times New Roman" w:eastAsia="Calibri" w:hAnsi="Times New Roman" w:cs="Times New Roman"/>
          <w:b/>
          <w:kern w:val="0"/>
          <w:sz w:val="24"/>
          <w:szCs w:val="24"/>
          <w14:ligatures w14:val="none"/>
        </w:rPr>
        <w:t xml:space="preserve">                    Općinski načelnik</w:t>
      </w:r>
    </w:p>
    <w:p w14:paraId="5627910D" w14:textId="77777777" w:rsidR="000335DA" w:rsidRPr="000335DA" w:rsidRDefault="000335DA" w:rsidP="000335DA">
      <w:pPr>
        <w:spacing w:after="0" w:line="240" w:lineRule="auto"/>
        <w:rPr>
          <w:rFonts w:ascii="Times New Roman" w:eastAsia="Calibri" w:hAnsi="Times New Roman" w:cs="Times New Roman"/>
          <w:b/>
          <w:kern w:val="0"/>
          <w:sz w:val="24"/>
          <w:szCs w:val="24"/>
          <w14:ligatures w14:val="none"/>
        </w:rPr>
      </w:pPr>
    </w:p>
    <w:p w14:paraId="46F47969" w14:textId="77777777" w:rsidR="000335DA" w:rsidRPr="000335DA" w:rsidRDefault="000335DA" w:rsidP="000335DA">
      <w:pPr>
        <w:spacing w:after="0" w:line="240" w:lineRule="auto"/>
        <w:rPr>
          <w:rFonts w:ascii="Times New Roman" w:eastAsia="Calibri" w:hAnsi="Times New Roman" w:cs="Times New Roman"/>
          <w:b/>
          <w:kern w:val="0"/>
          <w:sz w:val="24"/>
          <w:szCs w:val="24"/>
          <w14:ligatures w14:val="none"/>
        </w:rPr>
      </w:pPr>
    </w:p>
    <w:p w14:paraId="2BE29B3F" w14:textId="77777777" w:rsidR="000335DA" w:rsidRPr="000335DA" w:rsidRDefault="000335DA" w:rsidP="000335DA">
      <w:pPr>
        <w:spacing w:after="0" w:line="240" w:lineRule="auto"/>
        <w:jc w:val="both"/>
        <w:rPr>
          <w:rFonts w:ascii="Times New Roman" w:eastAsia="Calibri" w:hAnsi="Times New Roman" w:cs="Times New Roman"/>
          <w:bCs/>
          <w:kern w:val="0"/>
          <w:sz w:val="24"/>
          <w:szCs w:val="24"/>
          <w14:ligatures w14:val="none"/>
        </w:rPr>
      </w:pPr>
      <w:r w:rsidRPr="000335DA">
        <w:rPr>
          <w:rFonts w:ascii="Times New Roman" w:eastAsia="Calibri" w:hAnsi="Times New Roman" w:cs="Times New Roman"/>
          <w:bCs/>
          <w:kern w:val="0"/>
          <w:sz w:val="24"/>
          <w:szCs w:val="24"/>
          <w14:ligatures w14:val="none"/>
        </w:rPr>
        <w:t xml:space="preserve">Temeljem odredbi Zakona o udrugama („Narodne novine“ broj 74/14, 70/17, 98/19 i 151/22), članka 8. Uredbe o kriterijima, mjerilima i postupcima financiranja i ugovaranja programa i projekata od interesa za opće dobro koje provode udruge- u daljnjem tekstu: Uredba  ( „ Narodne novine broj 26/15 i 37/21) i članka 46. Statuta općine Šodolovci ( „službeni glasnik općine Šodolovci „ broj  2/21) općinski načelnik Općine Šodolovci dana 05. siječnja 2024. godine donosi </w:t>
      </w:r>
    </w:p>
    <w:p w14:paraId="2F6A7B28" w14:textId="77777777" w:rsidR="000335DA" w:rsidRPr="000335DA" w:rsidRDefault="000335DA" w:rsidP="000335DA">
      <w:pPr>
        <w:spacing w:after="0" w:line="240" w:lineRule="auto"/>
        <w:jc w:val="both"/>
        <w:rPr>
          <w:rFonts w:ascii="Times New Roman" w:eastAsia="Calibri" w:hAnsi="Times New Roman" w:cs="Times New Roman"/>
          <w:bCs/>
          <w:kern w:val="0"/>
          <w:sz w:val="24"/>
          <w:szCs w:val="24"/>
          <w14:ligatures w14:val="none"/>
        </w:rPr>
      </w:pPr>
    </w:p>
    <w:p w14:paraId="23037B02" w14:textId="77777777" w:rsidR="000335DA" w:rsidRPr="000335DA" w:rsidRDefault="000335DA" w:rsidP="000335DA">
      <w:pPr>
        <w:spacing w:after="0" w:line="240" w:lineRule="auto"/>
        <w:jc w:val="center"/>
        <w:rPr>
          <w:rFonts w:ascii="Times New Roman" w:eastAsia="Calibri" w:hAnsi="Times New Roman" w:cs="Times New Roman"/>
          <w:b/>
          <w:kern w:val="0"/>
          <w:sz w:val="24"/>
          <w:szCs w:val="24"/>
          <w14:ligatures w14:val="none"/>
        </w:rPr>
      </w:pPr>
      <w:r w:rsidRPr="000335DA">
        <w:rPr>
          <w:rFonts w:ascii="Times New Roman" w:eastAsia="Calibri" w:hAnsi="Times New Roman" w:cs="Times New Roman"/>
          <w:b/>
          <w:kern w:val="0"/>
          <w:sz w:val="24"/>
          <w:szCs w:val="24"/>
          <w14:ligatures w14:val="none"/>
        </w:rPr>
        <w:t>GODIŠNJI PLAN</w:t>
      </w:r>
    </w:p>
    <w:p w14:paraId="5792CE85" w14:textId="77777777" w:rsidR="000335DA" w:rsidRPr="000335DA" w:rsidRDefault="000335DA" w:rsidP="000335DA">
      <w:pPr>
        <w:spacing w:after="0" w:line="240" w:lineRule="auto"/>
        <w:jc w:val="center"/>
        <w:rPr>
          <w:rFonts w:ascii="Times New Roman" w:eastAsia="Calibri" w:hAnsi="Times New Roman" w:cs="Times New Roman"/>
          <w:b/>
          <w:kern w:val="0"/>
          <w:sz w:val="24"/>
          <w:szCs w:val="24"/>
          <w14:ligatures w14:val="none"/>
        </w:rPr>
      </w:pPr>
      <w:r w:rsidRPr="000335DA">
        <w:rPr>
          <w:rFonts w:ascii="Times New Roman" w:eastAsia="Calibri" w:hAnsi="Times New Roman" w:cs="Times New Roman"/>
          <w:b/>
          <w:kern w:val="0"/>
          <w:sz w:val="24"/>
          <w:szCs w:val="24"/>
          <w14:ligatures w14:val="none"/>
        </w:rPr>
        <w:t>raspisivanja javnih natječaja i javnih poziva financiranja udruga iz proračuna Općine Šodolovci za 2024.godinu</w:t>
      </w:r>
    </w:p>
    <w:p w14:paraId="3609B981" w14:textId="77777777" w:rsidR="000335DA" w:rsidRPr="000335DA" w:rsidRDefault="000335DA" w:rsidP="000335DA">
      <w:pPr>
        <w:spacing w:after="0" w:line="240" w:lineRule="auto"/>
        <w:jc w:val="center"/>
        <w:rPr>
          <w:rFonts w:ascii="Times New Roman" w:eastAsia="Calibri" w:hAnsi="Times New Roman" w:cs="Times New Roman"/>
          <w:b/>
          <w:kern w:val="0"/>
          <w:sz w:val="24"/>
          <w:szCs w:val="24"/>
          <w14:ligatures w14:val="none"/>
        </w:rPr>
      </w:pPr>
    </w:p>
    <w:p w14:paraId="2E1E6700" w14:textId="77777777" w:rsidR="000335DA" w:rsidRPr="000335DA" w:rsidRDefault="000335DA" w:rsidP="000335DA">
      <w:pPr>
        <w:spacing w:after="0" w:line="240" w:lineRule="auto"/>
        <w:jc w:val="center"/>
        <w:rPr>
          <w:rFonts w:ascii="Times New Roman" w:eastAsia="Calibri" w:hAnsi="Times New Roman" w:cs="Times New Roman"/>
          <w:b/>
          <w:kern w:val="0"/>
          <w:sz w:val="24"/>
          <w:szCs w:val="24"/>
          <w14:ligatures w14:val="none"/>
        </w:rPr>
      </w:pPr>
    </w:p>
    <w:p w14:paraId="5F623C5F" w14:textId="77777777" w:rsidR="000335DA" w:rsidRPr="000335DA" w:rsidRDefault="000335DA" w:rsidP="000335DA">
      <w:pPr>
        <w:spacing w:after="0" w:line="240" w:lineRule="auto"/>
        <w:jc w:val="center"/>
        <w:rPr>
          <w:rFonts w:ascii="Times New Roman" w:eastAsia="Calibri" w:hAnsi="Times New Roman" w:cs="Times New Roman"/>
          <w:bCs/>
          <w:kern w:val="0"/>
          <w:sz w:val="24"/>
          <w:szCs w:val="24"/>
          <w14:ligatures w14:val="none"/>
        </w:rPr>
      </w:pPr>
      <w:r w:rsidRPr="000335DA">
        <w:rPr>
          <w:rFonts w:ascii="Times New Roman" w:eastAsia="Calibri" w:hAnsi="Times New Roman" w:cs="Times New Roman"/>
          <w:bCs/>
          <w:kern w:val="0"/>
          <w:sz w:val="24"/>
          <w:szCs w:val="24"/>
          <w14:ligatures w14:val="none"/>
        </w:rPr>
        <w:t>Članak 1.</w:t>
      </w:r>
    </w:p>
    <w:p w14:paraId="56B2EC64" w14:textId="77777777" w:rsidR="000335DA" w:rsidRPr="000335DA" w:rsidRDefault="000335DA" w:rsidP="000335DA">
      <w:pPr>
        <w:spacing w:after="0" w:line="240" w:lineRule="auto"/>
        <w:jc w:val="center"/>
        <w:rPr>
          <w:rFonts w:ascii="Times New Roman" w:eastAsia="Calibri" w:hAnsi="Times New Roman" w:cs="Times New Roman"/>
          <w:bCs/>
          <w:kern w:val="0"/>
          <w:sz w:val="24"/>
          <w:szCs w:val="24"/>
          <w14:ligatures w14:val="none"/>
        </w:rPr>
      </w:pPr>
    </w:p>
    <w:p w14:paraId="2923970A" w14:textId="77777777" w:rsidR="000335DA" w:rsidRPr="000335DA" w:rsidRDefault="000335DA" w:rsidP="000335DA">
      <w:pPr>
        <w:spacing w:after="0" w:line="240" w:lineRule="auto"/>
        <w:jc w:val="both"/>
        <w:rPr>
          <w:rFonts w:ascii="Times New Roman" w:eastAsia="Calibri" w:hAnsi="Times New Roman" w:cs="Times New Roman"/>
          <w:bCs/>
          <w:kern w:val="0"/>
          <w:sz w:val="24"/>
          <w:szCs w:val="24"/>
          <w14:ligatures w14:val="none"/>
        </w:rPr>
      </w:pPr>
      <w:r w:rsidRPr="000335DA">
        <w:rPr>
          <w:rFonts w:ascii="Times New Roman" w:eastAsia="Calibri" w:hAnsi="Times New Roman" w:cs="Times New Roman"/>
          <w:bCs/>
          <w:kern w:val="0"/>
          <w:sz w:val="24"/>
          <w:szCs w:val="24"/>
          <w14:ligatures w14:val="none"/>
        </w:rPr>
        <w:t>Ovim se planom definiraju natječaji i javni pozivi za dodjelu financijskih sredstava koje će raspisivati Općina Šodolovci za 2024. godinu, ukupna vrijednost natječaja, okvirni broj planiranih ugovora, okvirni datum raspisivanja natječaja, rok na koji se ostvaruje financijska podrška te okvirni datum ugovaranja projekta.</w:t>
      </w:r>
    </w:p>
    <w:p w14:paraId="556624E3" w14:textId="77777777" w:rsidR="000335DA" w:rsidRPr="000335DA" w:rsidRDefault="000335DA" w:rsidP="000335DA">
      <w:pPr>
        <w:spacing w:after="0" w:line="240" w:lineRule="auto"/>
        <w:jc w:val="center"/>
        <w:rPr>
          <w:rFonts w:ascii="Times New Roman" w:eastAsia="Calibri" w:hAnsi="Times New Roman" w:cs="Times New Roman"/>
          <w:bCs/>
          <w:kern w:val="0"/>
          <w:sz w:val="24"/>
          <w:szCs w:val="24"/>
          <w14:ligatures w14:val="none"/>
        </w:rPr>
      </w:pPr>
    </w:p>
    <w:p w14:paraId="4AA1F287" w14:textId="77777777" w:rsidR="000335DA" w:rsidRPr="000335DA" w:rsidRDefault="000335DA" w:rsidP="000335DA">
      <w:pPr>
        <w:spacing w:after="0" w:line="240" w:lineRule="auto"/>
        <w:jc w:val="center"/>
        <w:rPr>
          <w:rFonts w:ascii="Times New Roman" w:eastAsia="Calibri" w:hAnsi="Times New Roman" w:cs="Times New Roman"/>
          <w:bCs/>
          <w:kern w:val="0"/>
          <w:sz w:val="24"/>
          <w:szCs w:val="24"/>
          <w14:ligatures w14:val="none"/>
        </w:rPr>
      </w:pPr>
      <w:r w:rsidRPr="000335DA">
        <w:rPr>
          <w:rFonts w:ascii="Times New Roman" w:eastAsia="Calibri" w:hAnsi="Times New Roman" w:cs="Times New Roman"/>
          <w:bCs/>
          <w:kern w:val="0"/>
          <w:sz w:val="24"/>
          <w:szCs w:val="24"/>
          <w14:ligatures w14:val="none"/>
        </w:rPr>
        <w:t>Članak 2.</w:t>
      </w:r>
    </w:p>
    <w:p w14:paraId="41E20B9F" w14:textId="77777777" w:rsidR="000335DA" w:rsidRPr="000335DA" w:rsidRDefault="000335DA" w:rsidP="000335DA">
      <w:pPr>
        <w:spacing w:after="0" w:line="240" w:lineRule="auto"/>
        <w:jc w:val="both"/>
        <w:rPr>
          <w:rFonts w:ascii="Times New Roman" w:eastAsia="Calibri" w:hAnsi="Times New Roman" w:cs="Times New Roman"/>
          <w:bCs/>
          <w:kern w:val="0"/>
          <w:sz w:val="24"/>
          <w:szCs w:val="24"/>
          <w14:ligatures w14:val="none"/>
        </w:rPr>
      </w:pPr>
    </w:p>
    <w:p w14:paraId="17E49FCA" w14:textId="77777777" w:rsidR="000335DA" w:rsidRPr="000335DA" w:rsidRDefault="000335DA" w:rsidP="000335DA">
      <w:pPr>
        <w:spacing w:after="0" w:line="240" w:lineRule="auto"/>
        <w:jc w:val="both"/>
        <w:rPr>
          <w:rFonts w:ascii="Times New Roman" w:eastAsia="Calibri" w:hAnsi="Times New Roman" w:cs="Times New Roman"/>
          <w:bCs/>
          <w:kern w:val="0"/>
          <w:sz w:val="24"/>
          <w:szCs w:val="24"/>
          <w14:ligatures w14:val="none"/>
        </w:rPr>
      </w:pPr>
      <w:r w:rsidRPr="000335DA">
        <w:rPr>
          <w:rFonts w:ascii="Times New Roman" w:eastAsia="Calibri" w:hAnsi="Times New Roman" w:cs="Times New Roman"/>
          <w:bCs/>
          <w:kern w:val="0"/>
          <w:sz w:val="24"/>
          <w:szCs w:val="24"/>
          <w14:ligatures w14:val="none"/>
        </w:rPr>
        <w:t>Plan raspisivanja natječaja i javnih poziva okvirnog je karaktera i podložan je promjenama te će  prema potrebi Općina Šodolovci raspisati i dodatne natječaje ili javne pozive , ovisno o raspoloživosti financijskih sredstava.</w:t>
      </w:r>
    </w:p>
    <w:p w14:paraId="38D2D7BC" w14:textId="77777777" w:rsidR="000335DA" w:rsidRPr="000335DA" w:rsidRDefault="000335DA" w:rsidP="000335DA">
      <w:pPr>
        <w:spacing w:after="0" w:line="240" w:lineRule="auto"/>
        <w:jc w:val="center"/>
        <w:rPr>
          <w:rFonts w:ascii="Times New Roman" w:eastAsia="Calibri" w:hAnsi="Times New Roman" w:cs="Times New Roman"/>
          <w:bCs/>
          <w:kern w:val="0"/>
          <w:sz w:val="24"/>
          <w:szCs w:val="24"/>
          <w14:ligatures w14:val="none"/>
        </w:rPr>
      </w:pPr>
    </w:p>
    <w:p w14:paraId="0BAB087D" w14:textId="77777777" w:rsidR="000335DA" w:rsidRPr="000335DA" w:rsidRDefault="000335DA" w:rsidP="000335DA">
      <w:pPr>
        <w:spacing w:after="0" w:line="240" w:lineRule="auto"/>
        <w:jc w:val="center"/>
        <w:rPr>
          <w:rFonts w:ascii="Times New Roman" w:eastAsia="Calibri" w:hAnsi="Times New Roman" w:cs="Times New Roman"/>
          <w:bCs/>
          <w:kern w:val="0"/>
          <w:sz w:val="24"/>
          <w:szCs w:val="24"/>
          <w14:ligatures w14:val="none"/>
        </w:rPr>
      </w:pPr>
    </w:p>
    <w:p w14:paraId="3B7157EF" w14:textId="77777777" w:rsidR="000335DA" w:rsidRPr="000335DA" w:rsidRDefault="000335DA" w:rsidP="000335DA">
      <w:pPr>
        <w:spacing w:after="0" w:line="240" w:lineRule="auto"/>
        <w:jc w:val="center"/>
        <w:rPr>
          <w:rFonts w:ascii="Times New Roman" w:eastAsia="Calibri" w:hAnsi="Times New Roman" w:cs="Times New Roman"/>
          <w:bCs/>
          <w:kern w:val="0"/>
          <w:sz w:val="24"/>
          <w:szCs w:val="24"/>
          <w14:ligatures w14:val="none"/>
        </w:rPr>
      </w:pPr>
      <w:r w:rsidRPr="000335DA">
        <w:rPr>
          <w:rFonts w:ascii="Times New Roman" w:eastAsia="Calibri" w:hAnsi="Times New Roman" w:cs="Times New Roman"/>
          <w:bCs/>
          <w:kern w:val="0"/>
          <w:sz w:val="24"/>
          <w:szCs w:val="24"/>
          <w14:ligatures w14:val="none"/>
        </w:rPr>
        <w:lastRenderedPageBreak/>
        <w:t>Članak 3.</w:t>
      </w:r>
    </w:p>
    <w:p w14:paraId="06475254" w14:textId="77777777" w:rsidR="000335DA" w:rsidRPr="000335DA" w:rsidRDefault="000335DA" w:rsidP="000335DA">
      <w:pPr>
        <w:spacing w:after="0" w:line="240" w:lineRule="auto"/>
        <w:jc w:val="center"/>
        <w:rPr>
          <w:rFonts w:ascii="Times New Roman" w:eastAsia="Calibri" w:hAnsi="Times New Roman" w:cs="Times New Roman"/>
          <w:bCs/>
          <w:kern w:val="0"/>
          <w:sz w:val="24"/>
          <w:szCs w:val="24"/>
          <w14:ligatures w14:val="none"/>
        </w:rPr>
      </w:pPr>
    </w:p>
    <w:p w14:paraId="792E2692" w14:textId="77777777" w:rsidR="000335DA" w:rsidRPr="000335DA" w:rsidRDefault="000335DA" w:rsidP="000335DA">
      <w:pPr>
        <w:spacing w:after="0" w:line="240" w:lineRule="auto"/>
        <w:jc w:val="both"/>
        <w:rPr>
          <w:rFonts w:ascii="Times New Roman" w:eastAsia="Calibri" w:hAnsi="Times New Roman" w:cs="Times New Roman"/>
          <w:bCs/>
          <w:kern w:val="0"/>
          <w:sz w:val="24"/>
          <w:szCs w:val="24"/>
          <w14:ligatures w14:val="none"/>
        </w:rPr>
      </w:pPr>
      <w:r w:rsidRPr="000335DA">
        <w:rPr>
          <w:rFonts w:ascii="Times New Roman" w:eastAsia="Calibri" w:hAnsi="Times New Roman" w:cs="Times New Roman"/>
          <w:bCs/>
          <w:kern w:val="0"/>
          <w:sz w:val="24"/>
          <w:szCs w:val="24"/>
          <w14:ligatures w14:val="none"/>
        </w:rPr>
        <w:t>Sredstva za provedbu natječaja i javnih poziva osigurat će se u Proračunu Općine Šodolovci za 2024. godinu a Plan raspisivanja natječaja i javnih poziva definira se u tablici u prilogu.</w:t>
      </w:r>
    </w:p>
    <w:p w14:paraId="7A8AA8DF"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347D5A57" w14:textId="77777777" w:rsidR="000335DA" w:rsidRPr="000335DA" w:rsidRDefault="000335DA" w:rsidP="000335DA">
      <w:pPr>
        <w:spacing w:after="0" w:line="240" w:lineRule="auto"/>
        <w:jc w:val="center"/>
        <w:rPr>
          <w:rFonts w:ascii="Times New Roman" w:eastAsia="Calibri" w:hAnsi="Times New Roman" w:cs="Times New Roman"/>
          <w:bCs/>
          <w:kern w:val="0"/>
          <w:sz w:val="24"/>
          <w:szCs w:val="24"/>
          <w14:ligatures w14:val="none"/>
        </w:rPr>
      </w:pPr>
      <w:r w:rsidRPr="000335DA">
        <w:rPr>
          <w:rFonts w:ascii="Times New Roman" w:eastAsia="Calibri" w:hAnsi="Times New Roman" w:cs="Times New Roman"/>
          <w:bCs/>
          <w:kern w:val="0"/>
          <w:sz w:val="24"/>
          <w:szCs w:val="24"/>
          <w14:ligatures w14:val="none"/>
        </w:rPr>
        <w:t>Članak 4.</w:t>
      </w:r>
    </w:p>
    <w:p w14:paraId="47FF81AA" w14:textId="77777777" w:rsidR="000335DA" w:rsidRPr="000335DA" w:rsidRDefault="000335DA" w:rsidP="000335DA">
      <w:pPr>
        <w:spacing w:after="0" w:line="240" w:lineRule="auto"/>
        <w:jc w:val="center"/>
        <w:rPr>
          <w:rFonts w:ascii="Times New Roman" w:eastAsia="Calibri" w:hAnsi="Times New Roman" w:cs="Times New Roman"/>
          <w:bCs/>
          <w:kern w:val="0"/>
          <w:sz w:val="24"/>
          <w:szCs w:val="24"/>
          <w14:ligatures w14:val="none"/>
        </w:rPr>
      </w:pPr>
    </w:p>
    <w:p w14:paraId="301E2A3B" w14:textId="77777777" w:rsidR="000335DA" w:rsidRPr="000335DA" w:rsidRDefault="000335DA" w:rsidP="000335DA">
      <w:pPr>
        <w:spacing w:after="0"/>
        <w:jc w:val="both"/>
        <w:rPr>
          <w:rFonts w:ascii="Times New Roman" w:hAnsi="Times New Roman" w:cs="Times New Roman"/>
          <w:kern w:val="0"/>
          <w:sz w:val="24"/>
          <w:szCs w:val="24"/>
          <w14:ligatures w14:val="none"/>
        </w:rPr>
      </w:pPr>
      <w:r w:rsidRPr="000335DA">
        <w:rPr>
          <w:rFonts w:ascii="Times New Roman" w:hAnsi="Times New Roman" w:cs="Times New Roman"/>
          <w:kern w:val="0"/>
          <w:sz w:val="24"/>
          <w:szCs w:val="24"/>
          <w14:ligatures w14:val="none"/>
        </w:rPr>
        <w:t>Ova Odluka stupa na snagu danom donošenja, a objavit će se u „službenom glasniku Općine Šodolovci“.</w:t>
      </w:r>
    </w:p>
    <w:p w14:paraId="1046DA40"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092F814D" w14:textId="77777777" w:rsidR="000335DA" w:rsidRPr="000335DA" w:rsidRDefault="000335DA" w:rsidP="000335DA">
      <w:pPr>
        <w:spacing w:after="0" w:line="240" w:lineRule="auto"/>
        <w:rPr>
          <w:rFonts w:ascii="Times New Roman" w:eastAsia="Calibri" w:hAnsi="Times New Roman" w:cs="Times New Roman"/>
          <w:bCs/>
          <w:color w:val="FF0000"/>
          <w:kern w:val="0"/>
          <w:sz w:val="24"/>
          <w:szCs w:val="24"/>
          <w14:ligatures w14:val="none"/>
        </w:rPr>
      </w:pPr>
    </w:p>
    <w:p w14:paraId="7E80155A"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r w:rsidRPr="000335DA">
        <w:rPr>
          <w:rFonts w:ascii="Times New Roman" w:eastAsia="Calibri" w:hAnsi="Times New Roman" w:cs="Times New Roman"/>
          <w:bCs/>
          <w:kern w:val="0"/>
          <w:sz w:val="24"/>
          <w:szCs w:val="24"/>
          <w14:ligatures w14:val="none"/>
        </w:rPr>
        <w:t>KLASA:402-05/24-01/1</w:t>
      </w:r>
    </w:p>
    <w:p w14:paraId="12C0083F"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r w:rsidRPr="000335DA">
        <w:rPr>
          <w:rFonts w:ascii="Times New Roman" w:eastAsia="Calibri" w:hAnsi="Times New Roman" w:cs="Times New Roman"/>
          <w:bCs/>
          <w:kern w:val="0"/>
          <w:sz w:val="24"/>
          <w:szCs w:val="24"/>
          <w14:ligatures w14:val="none"/>
        </w:rPr>
        <w:t>URBROJ:2158-36-02-24-1</w:t>
      </w:r>
    </w:p>
    <w:p w14:paraId="6C0917C0"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r w:rsidRPr="000335DA">
        <w:rPr>
          <w:rFonts w:ascii="Times New Roman" w:eastAsia="Calibri" w:hAnsi="Times New Roman" w:cs="Times New Roman"/>
          <w:bCs/>
          <w:kern w:val="0"/>
          <w:sz w:val="24"/>
          <w:szCs w:val="24"/>
          <w14:ligatures w14:val="none"/>
        </w:rPr>
        <w:t>Šodolovci, 05. siječnja 2024.</w:t>
      </w:r>
    </w:p>
    <w:p w14:paraId="33E109CD" w14:textId="77777777" w:rsidR="000335DA" w:rsidRPr="000335DA" w:rsidRDefault="000335DA" w:rsidP="000335DA">
      <w:pPr>
        <w:spacing w:after="0" w:line="240" w:lineRule="auto"/>
        <w:ind w:left="11520"/>
        <w:jc w:val="right"/>
        <w:rPr>
          <w:rFonts w:ascii="Times New Roman" w:eastAsia="Calibri" w:hAnsi="Times New Roman" w:cs="Times New Roman"/>
          <w:bCs/>
          <w:kern w:val="0"/>
          <w:sz w:val="24"/>
          <w:szCs w:val="24"/>
          <w14:ligatures w14:val="none"/>
        </w:rPr>
      </w:pPr>
      <w:r w:rsidRPr="000335DA">
        <w:rPr>
          <w:rFonts w:ascii="Times New Roman" w:eastAsia="Calibri" w:hAnsi="Times New Roman" w:cs="Times New Roman"/>
          <w:bCs/>
          <w:kern w:val="0"/>
          <w:sz w:val="24"/>
          <w:szCs w:val="24"/>
          <w14:ligatures w14:val="none"/>
        </w:rPr>
        <w:t>Općinski načelnik:                                                Dragan Zorić</w:t>
      </w:r>
    </w:p>
    <w:p w14:paraId="5B41CA6C"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05FF7FFB"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35DD857E"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0E570D4A"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3CA5938B"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371A1629"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7ED0F47D"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31405832"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0C844884"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49DE94F8"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7B05BD97"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26473F58"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1655E59E"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78569F49"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2E2998E6"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0CDB8042"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5BD40924"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706F8783" w14:textId="77777777" w:rsidR="000335DA" w:rsidRPr="000335DA" w:rsidRDefault="000335DA" w:rsidP="000335DA">
      <w:pPr>
        <w:spacing w:after="0" w:line="240" w:lineRule="auto"/>
        <w:rPr>
          <w:rFonts w:ascii="Times New Roman" w:eastAsia="Calibri" w:hAnsi="Times New Roman" w:cs="Times New Roman"/>
          <w:b/>
          <w:kern w:val="0"/>
          <w:sz w:val="24"/>
          <w:szCs w:val="24"/>
          <w14:ligatures w14:val="none"/>
        </w:rPr>
      </w:pPr>
      <w:r w:rsidRPr="000335DA">
        <w:rPr>
          <w:rFonts w:ascii="Times New Roman" w:eastAsia="Calibri" w:hAnsi="Times New Roman" w:cs="Times New Roman"/>
          <w:b/>
          <w:kern w:val="0"/>
          <w:sz w:val="24"/>
          <w:szCs w:val="24"/>
          <w14:ligatures w14:val="none"/>
        </w:rPr>
        <w:lastRenderedPageBreak/>
        <w:t>PRILOG 1.</w:t>
      </w:r>
    </w:p>
    <w:p w14:paraId="01AE99D7" w14:textId="77777777" w:rsidR="000335DA" w:rsidRPr="000335DA" w:rsidRDefault="000335DA" w:rsidP="000335DA">
      <w:pPr>
        <w:spacing w:after="0" w:line="240" w:lineRule="auto"/>
        <w:rPr>
          <w:rFonts w:ascii="Times New Roman" w:eastAsia="Calibri" w:hAnsi="Times New Roman" w:cs="Times New Roman"/>
          <w:bCs/>
          <w:kern w:val="0"/>
          <w:sz w:val="24"/>
          <w:szCs w:val="24"/>
          <w14:ligatures w14:val="none"/>
        </w:rPr>
      </w:pPr>
    </w:p>
    <w:p w14:paraId="22507A4A" w14:textId="77777777" w:rsidR="000335DA" w:rsidRPr="000335DA" w:rsidRDefault="000335DA" w:rsidP="000335DA">
      <w:pPr>
        <w:spacing w:after="0" w:line="240" w:lineRule="auto"/>
        <w:jc w:val="center"/>
        <w:rPr>
          <w:rFonts w:ascii="Times New Roman" w:eastAsia="Calibri" w:hAnsi="Times New Roman" w:cs="Times New Roman"/>
          <w:b/>
          <w:kern w:val="0"/>
          <w:sz w:val="24"/>
          <w:szCs w:val="24"/>
          <w14:ligatures w14:val="none"/>
        </w:rPr>
      </w:pPr>
      <w:r w:rsidRPr="000335DA">
        <w:rPr>
          <w:rFonts w:ascii="Times New Roman" w:eastAsia="Calibri" w:hAnsi="Times New Roman" w:cs="Times New Roman"/>
          <w:b/>
          <w:kern w:val="0"/>
          <w:sz w:val="24"/>
          <w:szCs w:val="24"/>
          <w14:ligatures w14:val="none"/>
        </w:rPr>
        <w:t>GODIŠNJI PLAN RASPISIVANJA JAVNIH NATJEČAJA I JAVNIH POZIVA FINANCIRANJA UDURGA IZ PRORAČUNA OPĆINE ŠODOLOVCI U 2024.GODINI</w:t>
      </w:r>
    </w:p>
    <w:p w14:paraId="047030AC" w14:textId="77777777" w:rsidR="000335DA" w:rsidRPr="000335DA" w:rsidRDefault="000335DA" w:rsidP="000335DA">
      <w:pPr>
        <w:spacing w:after="0" w:line="240" w:lineRule="auto"/>
        <w:jc w:val="center"/>
        <w:rPr>
          <w:rFonts w:ascii="Times New Roman" w:eastAsia="Calibri" w:hAnsi="Times New Roman" w:cs="Times New Roman"/>
          <w:b/>
          <w:kern w:val="0"/>
          <w:sz w:val="24"/>
          <w:szCs w:val="24"/>
          <w14:ligatures w14:val="none"/>
        </w:rPr>
      </w:pPr>
    </w:p>
    <w:tbl>
      <w:tblPr>
        <w:tblStyle w:val="Reetkatablice"/>
        <w:tblW w:w="0" w:type="auto"/>
        <w:tblLook w:val="04A0" w:firstRow="1" w:lastRow="0" w:firstColumn="1" w:lastColumn="0" w:noHBand="0" w:noVBand="1"/>
      </w:tblPr>
      <w:tblGrid>
        <w:gridCol w:w="704"/>
        <w:gridCol w:w="1559"/>
        <w:gridCol w:w="2385"/>
        <w:gridCol w:w="1550"/>
        <w:gridCol w:w="1550"/>
        <w:gridCol w:w="1550"/>
        <w:gridCol w:w="1550"/>
        <w:gridCol w:w="1550"/>
        <w:gridCol w:w="1550"/>
      </w:tblGrid>
      <w:tr w:rsidR="000335DA" w:rsidRPr="000335DA" w14:paraId="7C81F217" w14:textId="77777777" w:rsidTr="00BF7A78">
        <w:trPr>
          <w:trHeight w:val="750"/>
        </w:trPr>
        <w:tc>
          <w:tcPr>
            <w:tcW w:w="704" w:type="dxa"/>
          </w:tcPr>
          <w:p w14:paraId="5F07DB0C"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R.br</w:t>
            </w:r>
          </w:p>
        </w:tc>
        <w:tc>
          <w:tcPr>
            <w:tcW w:w="1559" w:type="dxa"/>
          </w:tcPr>
          <w:p w14:paraId="4B6B4DC6"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Naziv upravnog tijela</w:t>
            </w:r>
          </w:p>
        </w:tc>
        <w:tc>
          <w:tcPr>
            <w:tcW w:w="2385" w:type="dxa"/>
          </w:tcPr>
          <w:p w14:paraId="6E938CC7"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Naziv natječaja (oznaka aktivnosti)</w:t>
            </w:r>
          </w:p>
        </w:tc>
        <w:tc>
          <w:tcPr>
            <w:tcW w:w="1550" w:type="dxa"/>
          </w:tcPr>
          <w:p w14:paraId="2D8CA50E"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Ukupna vrijednost natječaja</w:t>
            </w:r>
          </w:p>
        </w:tc>
        <w:tc>
          <w:tcPr>
            <w:tcW w:w="1550" w:type="dxa"/>
          </w:tcPr>
          <w:p w14:paraId="07A4E02F"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Okvirni broj planiranih ugovora</w:t>
            </w:r>
          </w:p>
        </w:tc>
        <w:tc>
          <w:tcPr>
            <w:tcW w:w="1550" w:type="dxa"/>
          </w:tcPr>
          <w:p w14:paraId="5B39133C"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 xml:space="preserve">Financijska podrška se ostvaruje na rok od </w:t>
            </w:r>
          </w:p>
        </w:tc>
        <w:tc>
          <w:tcPr>
            <w:tcW w:w="1550" w:type="dxa"/>
          </w:tcPr>
          <w:p w14:paraId="37A3CC6C"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Okvirni datum raspisivanja natječaja</w:t>
            </w:r>
          </w:p>
        </w:tc>
        <w:tc>
          <w:tcPr>
            <w:tcW w:w="1550" w:type="dxa"/>
          </w:tcPr>
          <w:p w14:paraId="21E62D18"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Okvirni datum završetka natječaja</w:t>
            </w:r>
          </w:p>
        </w:tc>
        <w:tc>
          <w:tcPr>
            <w:tcW w:w="1550" w:type="dxa"/>
          </w:tcPr>
          <w:p w14:paraId="165CADBD"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Okvirni datum za ugovaranje</w:t>
            </w:r>
          </w:p>
        </w:tc>
      </w:tr>
      <w:tr w:rsidR="000335DA" w:rsidRPr="000335DA" w14:paraId="0707E628" w14:textId="77777777" w:rsidTr="00BF7A78">
        <w:trPr>
          <w:trHeight w:val="3048"/>
        </w:trPr>
        <w:tc>
          <w:tcPr>
            <w:tcW w:w="704" w:type="dxa"/>
            <w:vMerge w:val="restart"/>
          </w:tcPr>
          <w:p w14:paraId="203152AB" w14:textId="77777777" w:rsidR="000335DA" w:rsidRPr="000335DA" w:rsidRDefault="000335DA" w:rsidP="000335DA">
            <w:pPr>
              <w:jc w:val="center"/>
              <w:rPr>
                <w:rFonts w:ascii="Times New Roman" w:eastAsia="Calibri" w:hAnsi="Times New Roman" w:cs="Times New Roman"/>
                <w:bCs/>
                <w:sz w:val="24"/>
                <w:szCs w:val="24"/>
                <w14:ligatures w14:val="none"/>
              </w:rPr>
            </w:pPr>
            <w:r w:rsidRPr="000335DA">
              <w:rPr>
                <w:rFonts w:ascii="Times New Roman" w:eastAsia="Calibri" w:hAnsi="Times New Roman" w:cs="Times New Roman"/>
                <w:bCs/>
                <w:sz w:val="24"/>
                <w:szCs w:val="24"/>
                <w14:ligatures w14:val="none"/>
              </w:rPr>
              <w:t>1.</w:t>
            </w:r>
          </w:p>
        </w:tc>
        <w:tc>
          <w:tcPr>
            <w:tcW w:w="1559" w:type="dxa"/>
            <w:vMerge w:val="restart"/>
          </w:tcPr>
          <w:p w14:paraId="1F3D3CC5" w14:textId="77777777" w:rsidR="000335DA" w:rsidRPr="000335DA" w:rsidRDefault="000335DA" w:rsidP="000335DA">
            <w:pPr>
              <w:jc w:val="center"/>
              <w:rPr>
                <w:rFonts w:ascii="Times New Roman" w:eastAsia="Calibri" w:hAnsi="Times New Roman" w:cs="Times New Roman"/>
                <w:bCs/>
                <w:sz w:val="24"/>
                <w:szCs w:val="24"/>
                <w14:ligatures w14:val="none"/>
              </w:rPr>
            </w:pPr>
            <w:r w:rsidRPr="000335DA">
              <w:rPr>
                <w:rFonts w:ascii="Times New Roman" w:eastAsia="Calibri" w:hAnsi="Times New Roman" w:cs="Times New Roman"/>
                <w:bCs/>
                <w:sz w:val="24"/>
                <w:szCs w:val="24"/>
                <w14:ligatures w14:val="none"/>
              </w:rPr>
              <w:t>Jedinstveni upravni odjel</w:t>
            </w:r>
          </w:p>
        </w:tc>
        <w:tc>
          <w:tcPr>
            <w:tcW w:w="2385" w:type="dxa"/>
          </w:tcPr>
          <w:p w14:paraId="0B511275" w14:textId="77777777" w:rsidR="000335DA" w:rsidRPr="000335DA" w:rsidRDefault="000335DA" w:rsidP="000335DA">
            <w:pPr>
              <w:rPr>
                <w:rFonts w:ascii="Times New Roman" w:eastAsia="Calibri" w:hAnsi="Times New Roman" w:cs="Times New Roman"/>
                <w:bCs/>
                <w:sz w:val="24"/>
                <w:szCs w:val="24"/>
                <w14:ligatures w14:val="none"/>
              </w:rPr>
            </w:pPr>
            <w:r w:rsidRPr="000335DA">
              <w:rPr>
                <w:rFonts w:ascii="Times New Roman" w:eastAsia="Calibri" w:hAnsi="Times New Roman" w:cs="Times New Roman"/>
                <w:bCs/>
                <w:sz w:val="24"/>
                <w:szCs w:val="24"/>
                <w14:ligatures w14:val="none"/>
              </w:rPr>
              <w:t>Javni natječaj za financiranje programa i projekata udruga i ostalih organizacija civilnog društva od interesa za opće dobro iz Proračuna Općine Šodolovci za 2024.godinu</w:t>
            </w:r>
          </w:p>
          <w:p w14:paraId="403DD185" w14:textId="77777777" w:rsidR="000335DA" w:rsidRPr="000335DA" w:rsidRDefault="000335DA" w:rsidP="000335DA">
            <w:pPr>
              <w:rPr>
                <w:rFonts w:ascii="Times New Roman" w:eastAsia="Calibri" w:hAnsi="Times New Roman" w:cs="Times New Roman"/>
                <w:bCs/>
                <w:sz w:val="24"/>
                <w:szCs w:val="24"/>
                <w14:ligatures w14:val="none"/>
              </w:rPr>
            </w:pPr>
          </w:p>
        </w:tc>
        <w:tc>
          <w:tcPr>
            <w:tcW w:w="1550" w:type="dxa"/>
          </w:tcPr>
          <w:p w14:paraId="1E9BABF1"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21.360,00 EUR</w:t>
            </w:r>
          </w:p>
        </w:tc>
        <w:tc>
          <w:tcPr>
            <w:tcW w:w="1550" w:type="dxa"/>
          </w:tcPr>
          <w:p w14:paraId="5520011C" w14:textId="77777777" w:rsidR="000335DA" w:rsidRPr="000335DA" w:rsidRDefault="000335DA" w:rsidP="000335DA">
            <w:pPr>
              <w:jc w:val="center"/>
              <w:rPr>
                <w:rFonts w:ascii="Times New Roman" w:eastAsia="Calibri" w:hAnsi="Times New Roman" w:cs="Times New Roman"/>
                <w:b/>
                <w:sz w:val="24"/>
                <w:szCs w:val="24"/>
                <w14:ligatures w14:val="none"/>
              </w:rPr>
            </w:pPr>
          </w:p>
        </w:tc>
        <w:tc>
          <w:tcPr>
            <w:tcW w:w="1550" w:type="dxa"/>
          </w:tcPr>
          <w:p w14:paraId="47D770BA" w14:textId="77777777" w:rsidR="000335DA" w:rsidRPr="000335DA" w:rsidRDefault="000335DA" w:rsidP="000335DA">
            <w:pPr>
              <w:jc w:val="center"/>
              <w:rPr>
                <w:rFonts w:ascii="Times New Roman" w:eastAsia="Calibri" w:hAnsi="Times New Roman" w:cs="Times New Roman"/>
                <w:b/>
                <w:sz w:val="24"/>
                <w:szCs w:val="24"/>
                <w14:ligatures w14:val="none"/>
              </w:rPr>
            </w:pPr>
          </w:p>
        </w:tc>
        <w:tc>
          <w:tcPr>
            <w:tcW w:w="1550" w:type="dxa"/>
          </w:tcPr>
          <w:p w14:paraId="2F0C7C71" w14:textId="77777777" w:rsidR="000335DA" w:rsidRPr="000335DA" w:rsidRDefault="000335DA" w:rsidP="000335DA">
            <w:pPr>
              <w:jc w:val="center"/>
              <w:rPr>
                <w:rFonts w:ascii="Times New Roman" w:eastAsia="Calibri" w:hAnsi="Times New Roman" w:cs="Times New Roman"/>
                <w:b/>
                <w:sz w:val="24"/>
                <w:szCs w:val="24"/>
                <w14:ligatures w14:val="none"/>
              </w:rPr>
            </w:pPr>
          </w:p>
        </w:tc>
        <w:tc>
          <w:tcPr>
            <w:tcW w:w="1550" w:type="dxa"/>
          </w:tcPr>
          <w:p w14:paraId="0D0ED1F9" w14:textId="77777777" w:rsidR="000335DA" w:rsidRPr="000335DA" w:rsidRDefault="000335DA" w:rsidP="000335DA">
            <w:pPr>
              <w:jc w:val="center"/>
              <w:rPr>
                <w:rFonts w:ascii="Times New Roman" w:eastAsia="Calibri" w:hAnsi="Times New Roman" w:cs="Times New Roman"/>
                <w:b/>
                <w:sz w:val="24"/>
                <w:szCs w:val="24"/>
                <w14:ligatures w14:val="none"/>
              </w:rPr>
            </w:pPr>
          </w:p>
        </w:tc>
        <w:tc>
          <w:tcPr>
            <w:tcW w:w="1550" w:type="dxa"/>
          </w:tcPr>
          <w:p w14:paraId="0C99E58C" w14:textId="77777777" w:rsidR="000335DA" w:rsidRPr="000335DA" w:rsidRDefault="000335DA" w:rsidP="000335DA">
            <w:pPr>
              <w:jc w:val="center"/>
              <w:rPr>
                <w:rFonts w:ascii="Times New Roman" w:eastAsia="Calibri" w:hAnsi="Times New Roman" w:cs="Times New Roman"/>
                <w:b/>
                <w:sz w:val="24"/>
                <w:szCs w:val="24"/>
                <w14:ligatures w14:val="none"/>
              </w:rPr>
            </w:pPr>
          </w:p>
        </w:tc>
      </w:tr>
      <w:tr w:rsidR="000335DA" w:rsidRPr="000335DA" w14:paraId="08579870" w14:textId="77777777" w:rsidTr="00BF7A78">
        <w:trPr>
          <w:trHeight w:val="619"/>
        </w:trPr>
        <w:tc>
          <w:tcPr>
            <w:tcW w:w="704" w:type="dxa"/>
            <w:vMerge/>
          </w:tcPr>
          <w:p w14:paraId="55154C25" w14:textId="77777777" w:rsidR="000335DA" w:rsidRPr="000335DA" w:rsidRDefault="000335DA" w:rsidP="000335DA">
            <w:pPr>
              <w:jc w:val="center"/>
              <w:rPr>
                <w:rFonts w:ascii="Times New Roman" w:eastAsia="Calibri" w:hAnsi="Times New Roman" w:cs="Times New Roman"/>
                <w:bCs/>
                <w:sz w:val="24"/>
                <w:szCs w:val="24"/>
                <w14:ligatures w14:val="none"/>
              </w:rPr>
            </w:pPr>
          </w:p>
        </w:tc>
        <w:tc>
          <w:tcPr>
            <w:tcW w:w="1559" w:type="dxa"/>
            <w:vMerge/>
          </w:tcPr>
          <w:p w14:paraId="2D170973" w14:textId="77777777" w:rsidR="000335DA" w:rsidRPr="000335DA" w:rsidRDefault="000335DA" w:rsidP="000335DA">
            <w:pPr>
              <w:jc w:val="center"/>
              <w:rPr>
                <w:rFonts w:ascii="Times New Roman" w:eastAsia="Calibri" w:hAnsi="Times New Roman" w:cs="Times New Roman"/>
                <w:bCs/>
                <w:sz w:val="24"/>
                <w:szCs w:val="24"/>
                <w14:ligatures w14:val="none"/>
              </w:rPr>
            </w:pPr>
          </w:p>
        </w:tc>
        <w:tc>
          <w:tcPr>
            <w:tcW w:w="2385" w:type="dxa"/>
          </w:tcPr>
          <w:p w14:paraId="67D24ABB" w14:textId="77777777" w:rsidR="000335DA" w:rsidRPr="000335DA" w:rsidRDefault="000335DA" w:rsidP="000335DA">
            <w:pPr>
              <w:jc w:val="center"/>
              <w:rPr>
                <w:rFonts w:ascii="Times New Roman" w:eastAsia="Calibri" w:hAnsi="Times New Roman" w:cs="Times New Roman"/>
                <w:bCs/>
                <w:sz w:val="24"/>
                <w:szCs w:val="24"/>
                <w14:ligatures w14:val="none"/>
              </w:rPr>
            </w:pPr>
            <w:r w:rsidRPr="000335DA">
              <w:rPr>
                <w:rFonts w:ascii="Times New Roman" w:eastAsia="Calibri" w:hAnsi="Times New Roman" w:cs="Times New Roman"/>
                <w:bCs/>
                <w:sz w:val="24"/>
                <w:szCs w:val="24"/>
                <w14:ligatures w14:val="none"/>
              </w:rPr>
              <w:t>Za javne potrebe u sportu</w:t>
            </w:r>
          </w:p>
          <w:p w14:paraId="0989CC7E" w14:textId="77777777" w:rsidR="000335DA" w:rsidRPr="000335DA" w:rsidRDefault="000335DA" w:rsidP="000335DA">
            <w:pPr>
              <w:jc w:val="center"/>
              <w:rPr>
                <w:rFonts w:ascii="Times New Roman" w:eastAsia="Calibri" w:hAnsi="Times New Roman" w:cs="Times New Roman"/>
                <w:bCs/>
                <w:sz w:val="24"/>
                <w:szCs w:val="24"/>
                <w14:ligatures w14:val="none"/>
              </w:rPr>
            </w:pPr>
          </w:p>
        </w:tc>
        <w:tc>
          <w:tcPr>
            <w:tcW w:w="1550" w:type="dxa"/>
          </w:tcPr>
          <w:p w14:paraId="0676A81D" w14:textId="77777777" w:rsidR="000335DA" w:rsidRPr="000335DA" w:rsidRDefault="000335DA" w:rsidP="000335DA">
            <w:pPr>
              <w:jc w:val="center"/>
              <w:rPr>
                <w:rFonts w:ascii="Times New Roman" w:eastAsia="Calibri" w:hAnsi="Times New Roman" w:cs="Times New Roman"/>
                <w:bCs/>
                <w:sz w:val="24"/>
                <w:szCs w:val="24"/>
                <w14:ligatures w14:val="none"/>
              </w:rPr>
            </w:pPr>
            <w:r w:rsidRPr="000335DA">
              <w:rPr>
                <w:rFonts w:ascii="Times New Roman" w:eastAsia="Calibri" w:hAnsi="Times New Roman" w:cs="Times New Roman"/>
                <w:bCs/>
                <w:sz w:val="24"/>
                <w:szCs w:val="24"/>
                <w14:ligatures w14:val="none"/>
              </w:rPr>
              <w:t>2.650,00 EUR</w:t>
            </w:r>
          </w:p>
        </w:tc>
        <w:tc>
          <w:tcPr>
            <w:tcW w:w="1550" w:type="dxa"/>
          </w:tcPr>
          <w:p w14:paraId="111C05B4"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1</w:t>
            </w:r>
          </w:p>
        </w:tc>
        <w:tc>
          <w:tcPr>
            <w:tcW w:w="1550" w:type="dxa"/>
          </w:tcPr>
          <w:p w14:paraId="7B138176"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01.01.2024. do 31.12.2024.</w:t>
            </w:r>
          </w:p>
        </w:tc>
        <w:tc>
          <w:tcPr>
            <w:tcW w:w="1550" w:type="dxa"/>
          </w:tcPr>
          <w:p w14:paraId="365A791D"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01.02.2024.</w:t>
            </w:r>
          </w:p>
        </w:tc>
        <w:tc>
          <w:tcPr>
            <w:tcW w:w="1550" w:type="dxa"/>
          </w:tcPr>
          <w:p w14:paraId="47E52114"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01.03.2024.</w:t>
            </w:r>
          </w:p>
        </w:tc>
        <w:tc>
          <w:tcPr>
            <w:tcW w:w="1550" w:type="dxa"/>
          </w:tcPr>
          <w:p w14:paraId="3C32EA69"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15.03.2024.</w:t>
            </w:r>
          </w:p>
        </w:tc>
      </w:tr>
      <w:tr w:rsidR="000335DA" w:rsidRPr="000335DA" w14:paraId="24410656" w14:textId="77777777" w:rsidTr="00BF7A78">
        <w:trPr>
          <w:trHeight w:val="405"/>
        </w:trPr>
        <w:tc>
          <w:tcPr>
            <w:tcW w:w="704" w:type="dxa"/>
            <w:vMerge/>
          </w:tcPr>
          <w:p w14:paraId="237FAF72" w14:textId="77777777" w:rsidR="000335DA" w:rsidRPr="000335DA" w:rsidRDefault="000335DA" w:rsidP="000335DA">
            <w:pPr>
              <w:jc w:val="center"/>
              <w:rPr>
                <w:rFonts w:ascii="Times New Roman" w:eastAsia="Calibri" w:hAnsi="Times New Roman" w:cs="Times New Roman"/>
                <w:bCs/>
                <w:sz w:val="24"/>
                <w:szCs w:val="24"/>
                <w14:ligatures w14:val="none"/>
              </w:rPr>
            </w:pPr>
          </w:p>
        </w:tc>
        <w:tc>
          <w:tcPr>
            <w:tcW w:w="1559" w:type="dxa"/>
            <w:vMerge/>
          </w:tcPr>
          <w:p w14:paraId="747A6913" w14:textId="77777777" w:rsidR="000335DA" w:rsidRPr="000335DA" w:rsidRDefault="000335DA" w:rsidP="000335DA">
            <w:pPr>
              <w:jc w:val="center"/>
              <w:rPr>
                <w:rFonts w:ascii="Times New Roman" w:eastAsia="Calibri" w:hAnsi="Times New Roman" w:cs="Times New Roman"/>
                <w:bCs/>
                <w:sz w:val="24"/>
                <w:szCs w:val="24"/>
                <w14:ligatures w14:val="none"/>
              </w:rPr>
            </w:pPr>
          </w:p>
        </w:tc>
        <w:tc>
          <w:tcPr>
            <w:tcW w:w="2385" w:type="dxa"/>
          </w:tcPr>
          <w:p w14:paraId="171DF4BE" w14:textId="77777777" w:rsidR="000335DA" w:rsidRPr="000335DA" w:rsidRDefault="000335DA" w:rsidP="000335DA">
            <w:pPr>
              <w:jc w:val="center"/>
              <w:rPr>
                <w:rFonts w:ascii="Times New Roman" w:eastAsia="Calibri" w:hAnsi="Times New Roman" w:cs="Times New Roman"/>
                <w:bCs/>
                <w:sz w:val="24"/>
                <w:szCs w:val="24"/>
                <w14:ligatures w14:val="none"/>
              </w:rPr>
            </w:pPr>
            <w:r w:rsidRPr="000335DA">
              <w:rPr>
                <w:rFonts w:ascii="Times New Roman" w:eastAsia="Calibri" w:hAnsi="Times New Roman" w:cs="Times New Roman"/>
                <w:bCs/>
                <w:sz w:val="24"/>
                <w:szCs w:val="24"/>
                <w14:ligatures w14:val="none"/>
              </w:rPr>
              <w:t>Za javne potrebe u kulturi</w:t>
            </w:r>
          </w:p>
          <w:p w14:paraId="7342D3CB" w14:textId="77777777" w:rsidR="000335DA" w:rsidRPr="000335DA" w:rsidRDefault="000335DA" w:rsidP="000335DA">
            <w:pPr>
              <w:jc w:val="center"/>
              <w:rPr>
                <w:rFonts w:ascii="Times New Roman" w:eastAsia="Calibri" w:hAnsi="Times New Roman" w:cs="Times New Roman"/>
                <w:bCs/>
                <w:sz w:val="24"/>
                <w:szCs w:val="24"/>
                <w14:ligatures w14:val="none"/>
              </w:rPr>
            </w:pPr>
          </w:p>
        </w:tc>
        <w:tc>
          <w:tcPr>
            <w:tcW w:w="1550" w:type="dxa"/>
          </w:tcPr>
          <w:p w14:paraId="65C40A7B" w14:textId="77777777" w:rsidR="000335DA" w:rsidRPr="000335DA" w:rsidRDefault="000335DA" w:rsidP="000335DA">
            <w:pPr>
              <w:jc w:val="center"/>
              <w:rPr>
                <w:rFonts w:ascii="Times New Roman" w:eastAsia="Calibri" w:hAnsi="Times New Roman" w:cs="Times New Roman"/>
                <w:bCs/>
                <w:sz w:val="24"/>
                <w:szCs w:val="24"/>
                <w14:ligatures w14:val="none"/>
              </w:rPr>
            </w:pPr>
            <w:r w:rsidRPr="000335DA">
              <w:rPr>
                <w:rFonts w:ascii="Times New Roman" w:eastAsia="Calibri" w:hAnsi="Times New Roman" w:cs="Times New Roman"/>
                <w:bCs/>
                <w:sz w:val="24"/>
                <w:szCs w:val="24"/>
                <w14:ligatures w14:val="none"/>
              </w:rPr>
              <w:t>9.810,00 EUR</w:t>
            </w:r>
          </w:p>
        </w:tc>
        <w:tc>
          <w:tcPr>
            <w:tcW w:w="1550" w:type="dxa"/>
          </w:tcPr>
          <w:p w14:paraId="2CD2F4B7"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3</w:t>
            </w:r>
          </w:p>
        </w:tc>
        <w:tc>
          <w:tcPr>
            <w:tcW w:w="1550" w:type="dxa"/>
          </w:tcPr>
          <w:p w14:paraId="3402D6C4"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01.01.2024. do 31.12.2024.</w:t>
            </w:r>
          </w:p>
        </w:tc>
        <w:tc>
          <w:tcPr>
            <w:tcW w:w="1550" w:type="dxa"/>
          </w:tcPr>
          <w:p w14:paraId="6BF5DF36"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01.02.2024.</w:t>
            </w:r>
          </w:p>
        </w:tc>
        <w:tc>
          <w:tcPr>
            <w:tcW w:w="1550" w:type="dxa"/>
          </w:tcPr>
          <w:p w14:paraId="52811BCB"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01.03.2024.</w:t>
            </w:r>
          </w:p>
        </w:tc>
        <w:tc>
          <w:tcPr>
            <w:tcW w:w="1550" w:type="dxa"/>
          </w:tcPr>
          <w:p w14:paraId="3E141A48"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15.03.2024.</w:t>
            </w:r>
          </w:p>
        </w:tc>
      </w:tr>
      <w:tr w:rsidR="000335DA" w:rsidRPr="000335DA" w14:paraId="5AB872E2" w14:textId="77777777" w:rsidTr="00BF7A78">
        <w:trPr>
          <w:trHeight w:val="274"/>
        </w:trPr>
        <w:tc>
          <w:tcPr>
            <w:tcW w:w="704" w:type="dxa"/>
            <w:vMerge/>
          </w:tcPr>
          <w:p w14:paraId="6D9CE456" w14:textId="77777777" w:rsidR="000335DA" w:rsidRPr="000335DA" w:rsidRDefault="000335DA" w:rsidP="000335DA">
            <w:pPr>
              <w:jc w:val="center"/>
              <w:rPr>
                <w:rFonts w:ascii="Times New Roman" w:eastAsia="Calibri" w:hAnsi="Times New Roman" w:cs="Times New Roman"/>
                <w:bCs/>
                <w:sz w:val="24"/>
                <w:szCs w:val="24"/>
                <w14:ligatures w14:val="none"/>
              </w:rPr>
            </w:pPr>
          </w:p>
        </w:tc>
        <w:tc>
          <w:tcPr>
            <w:tcW w:w="1559" w:type="dxa"/>
            <w:vMerge/>
          </w:tcPr>
          <w:p w14:paraId="36F0A1F1" w14:textId="77777777" w:rsidR="000335DA" w:rsidRPr="000335DA" w:rsidRDefault="000335DA" w:rsidP="000335DA">
            <w:pPr>
              <w:jc w:val="center"/>
              <w:rPr>
                <w:rFonts w:ascii="Times New Roman" w:eastAsia="Calibri" w:hAnsi="Times New Roman" w:cs="Times New Roman"/>
                <w:bCs/>
                <w:sz w:val="24"/>
                <w:szCs w:val="24"/>
                <w14:ligatures w14:val="none"/>
              </w:rPr>
            </w:pPr>
          </w:p>
        </w:tc>
        <w:tc>
          <w:tcPr>
            <w:tcW w:w="2385" w:type="dxa"/>
          </w:tcPr>
          <w:p w14:paraId="48816734" w14:textId="77777777" w:rsidR="000335DA" w:rsidRPr="000335DA" w:rsidRDefault="000335DA" w:rsidP="000335DA">
            <w:pPr>
              <w:jc w:val="center"/>
              <w:rPr>
                <w:rFonts w:ascii="Times New Roman" w:eastAsia="Calibri" w:hAnsi="Times New Roman" w:cs="Times New Roman"/>
                <w:bCs/>
                <w:sz w:val="24"/>
                <w:szCs w:val="24"/>
                <w14:ligatures w14:val="none"/>
              </w:rPr>
            </w:pPr>
            <w:r w:rsidRPr="000335DA">
              <w:rPr>
                <w:rFonts w:ascii="Times New Roman" w:eastAsia="Calibri" w:hAnsi="Times New Roman" w:cs="Times New Roman"/>
                <w:bCs/>
                <w:sz w:val="24"/>
                <w:szCs w:val="24"/>
                <w14:ligatures w14:val="none"/>
              </w:rPr>
              <w:t>Za ostale javne potrebe</w:t>
            </w:r>
          </w:p>
        </w:tc>
        <w:tc>
          <w:tcPr>
            <w:tcW w:w="1550" w:type="dxa"/>
          </w:tcPr>
          <w:p w14:paraId="276108C3" w14:textId="77777777" w:rsidR="000335DA" w:rsidRPr="000335DA" w:rsidRDefault="000335DA" w:rsidP="000335DA">
            <w:pPr>
              <w:jc w:val="center"/>
              <w:rPr>
                <w:rFonts w:ascii="Times New Roman" w:eastAsia="Calibri" w:hAnsi="Times New Roman" w:cs="Times New Roman"/>
                <w:bCs/>
                <w:sz w:val="24"/>
                <w:szCs w:val="24"/>
                <w14:ligatures w14:val="none"/>
              </w:rPr>
            </w:pPr>
            <w:r w:rsidRPr="000335DA">
              <w:rPr>
                <w:rFonts w:ascii="Times New Roman" w:eastAsia="Calibri" w:hAnsi="Times New Roman" w:cs="Times New Roman"/>
                <w:bCs/>
                <w:sz w:val="24"/>
                <w:szCs w:val="24"/>
                <w14:ligatures w14:val="none"/>
              </w:rPr>
              <w:t>8.900,00 EUR</w:t>
            </w:r>
          </w:p>
        </w:tc>
        <w:tc>
          <w:tcPr>
            <w:tcW w:w="1550" w:type="dxa"/>
          </w:tcPr>
          <w:p w14:paraId="5099F6A2"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3</w:t>
            </w:r>
          </w:p>
        </w:tc>
        <w:tc>
          <w:tcPr>
            <w:tcW w:w="1550" w:type="dxa"/>
          </w:tcPr>
          <w:p w14:paraId="3D977DDE"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01.01.2024. do 31.12.2024.</w:t>
            </w:r>
          </w:p>
        </w:tc>
        <w:tc>
          <w:tcPr>
            <w:tcW w:w="1550" w:type="dxa"/>
          </w:tcPr>
          <w:p w14:paraId="77C47F64"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01.02.2024.</w:t>
            </w:r>
          </w:p>
        </w:tc>
        <w:tc>
          <w:tcPr>
            <w:tcW w:w="1550" w:type="dxa"/>
          </w:tcPr>
          <w:p w14:paraId="4858260D"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01.03.2024.</w:t>
            </w:r>
          </w:p>
        </w:tc>
        <w:tc>
          <w:tcPr>
            <w:tcW w:w="1550" w:type="dxa"/>
          </w:tcPr>
          <w:p w14:paraId="78B88AF9" w14:textId="77777777" w:rsidR="000335DA" w:rsidRPr="000335DA" w:rsidRDefault="000335DA" w:rsidP="000335DA">
            <w:pPr>
              <w:jc w:val="center"/>
              <w:rPr>
                <w:rFonts w:ascii="Times New Roman" w:eastAsia="Calibri" w:hAnsi="Times New Roman" w:cs="Times New Roman"/>
                <w:b/>
                <w:sz w:val="24"/>
                <w:szCs w:val="24"/>
                <w14:ligatures w14:val="none"/>
              </w:rPr>
            </w:pPr>
            <w:r w:rsidRPr="000335DA">
              <w:rPr>
                <w:rFonts w:ascii="Times New Roman" w:eastAsia="Calibri" w:hAnsi="Times New Roman" w:cs="Times New Roman"/>
                <w:b/>
                <w:sz w:val="24"/>
                <w:szCs w:val="24"/>
                <w14:ligatures w14:val="none"/>
              </w:rPr>
              <w:t>15.03.2024.</w:t>
            </w:r>
          </w:p>
        </w:tc>
      </w:tr>
    </w:tbl>
    <w:p w14:paraId="711C2ED3" w14:textId="77777777" w:rsidR="000335DA" w:rsidRPr="000335DA" w:rsidRDefault="000335DA" w:rsidP="000335DA">
      <w:pPr>
        <w:spacing w:after="0" w:line="240" w:lineRule="auto"/>
        <w:rPr>
          <w:rFonts w:ascii="Times New Roman" w:eastAsia="Calibri" w:hAnsi="Times New Roman" w:cs="Times New Roman"/>
          <w:b/>
          <w:kern w:val="0"/>
          <w:sz w:val="24"/>
          <w:szCs w:val="24"/>
          <w14:ligatures w14:val="none"/>
        </w:rPr>
      </w:pPr>
    </w:p>
    <w:p w14:paraId="6B293AED" w14:textId="77777777" w:rsidR="0058113C" w:rsidRDefault="000335DA" w:rsidP="0058113C">
      <w:pPr>
        <w:jc w:val="center"/>
        <w:rPr>
          <w:rFonts w:ascii="Times New Roman" w:hAnsi="Times New Roman" w:cs="Times New Roman"/>
          <w:sz w:val="24"/>
          <w:szCs w:val="24"/>
        </w:rPr>
        <w:sectPr w:rsidR="0058113C" w:rsidSect="004930A3">
          <w:pgSz w:w="16838" w:h="11906" w:orient="landscape" w:code="9"/>
          <w:pgMar w:top="1417" w:right="1417" w:bottom="1417" w:left="1417" w:header="709" w:footer="709" w:gutter="0"/>
          <w:cols w:space="708"/>
          <w:docGrid w:linePitch="360"/>
        </w:sectPr>
      </w:pPr>
      <w:r>
        <w:rPr>
          <w:rFonts w:ascii="Times New Roman" w:hAnsi="Times New Roman" w:cs="Times New Roman"/>
          <w:sz w:val="24"/>
          <w:szCs w:val="24"/>
        </w:rPr>
        <w:t>**********</w:t>
      </w:r>
    </w:p>
    <w:p w14:paraId="59D60878" w14:textId="77777777" w:rsidR="0058113C" w:rsidRPr="0058113C" w:rsidRDefault="0058113C" w:rsidP="0058113C">
      <w:pPr>
        <w:jc w:val="both"/>
        <w:rPr>
          <w:rFonts w:ascii="Times New Roman" w:hAnsi="Times New Roman" w:cs="Times New Roman"/>
          <w:color w:val="FF0000"/>
          <w:kern w:val="0"/>
          <w:sz w:val="24"/>
          <w:szCs w:val="24"/>
          <w14:ligatures w14:val="none"/>
        </w:rPr>
      </w:pPr>
      <w:r w:rsidRPr="0058113C">
        <w:rPr>
          <w:rFonts w:ascii="Times New Roman" w:hAnsi="Times New Roman" w:cs="Times New Roman"/>
          <w:kern w:val="0"/>
          <w:sz w:val="24"/>
          <w:szCs w:val="24"/>
          <w14:ligatures w14:val="none"/>
        </w:rPr>
        <w:lastRenderedPageBreak/>
        <w:t>Na temelju članka 48. Zakona o lokalnoj i područnoj  (regionalnoj) samoupravi („ Narodne novine „ broj 33/01, 60/01, 129/05, 109/07, 125/08, 36/09, 150/11, 144/12, 19/13, 137/15, 123/17, 98/19 i 144/20), u vezi sa člankom 33.stavkom 1. Zakona o udrugama („ Narodne novine“  broj 74/14,70/17,98/19 i 151/22 ), te članka 10. Uredbe o kriterijima, mjerilima i postupcima financiranja i ugovaranja programa i projekata od interesa za opće dobro koje provode udruge („Narodne novine“ broj 26/15 i 37/21)</w:t>
      </w:r>
      <w:r w:rsidRPr="0058113C">
        <w:rPr>
          <w:rFonts w:ascii="Times New Roman" w:hAnsi="Times New Roman" w:cs="Times New Roman"/>
          <w:color w:val="FF0000"/>
          <w:kern w:val="0"/>
          <w:sz w:val="24"/>
          <w:szCs w:val="24"/>
          <w14:ligatures w14:val="none"/>
        </w:rPr>
        <w:t xml:space="preserve"> </w:t>
      </w:r>
      <w:r w:rsidRPr="0058113C">
        <w:rPr>
          <w:rFonts w:ascii="Times New Roman" w:hAnsi="Times New Roman" w:cs="Times New Roman"/>
          <w:kern w:val="0"/>
          <w:sz w:val="24"/>
          <w:szCs w:val="24"/>
          <w14:ligatures w14:val="none"/>
        </w:rPr>
        <w:t>i članka 46. Statuta Općine Šodolovci („Službeni glasnik Općine Šodolovci“ broj 2/21) općinski načelnik općine Šodolovci dana 12. siječnja 2024.godine donosi</w:t>
      </w:r>
    </w:p>
    <w:p w14:paraId="030FD809" w14:textId="77777777" w:rsidR="0058113C" w:rsidRPr="0058113C" w:rsidRDefault="0058113C" w:rsidP="0058113C">
      <w:pPr>
        <w:rPr>
          <w:rFonts w:ascii="Times New Roman" w:hAnsi="Times New Roman" w:cs="Times New Roman"/>
          <w:color w:val="FF0000"/>
          <w:kern w:val="0"/>
          <w:sz w:val="24"/>
          <w:szCs w:val="24"/>
          <w14:ligatures w14:val="none"/>
        </w:rPr>
      </w:pPr>
    </w:p>
    <w:p w14:paraId="11DF8F17" w14:textId="77777777" w:rsidR="0058113C" w:rsidRPr="0058113C" w:rsidRDefault="0058113C" w:rsidP="0058113C">
      <w:pPr>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ODLUKU</w:t>
      </w:r>
    </w:p>
    <w:p w14:paraId="48811337" w14:textId="77777777" w:rsidR="0058113C" w:rsidRPr="0058113C" w:rsidRDefault="0058113C" w:rsidP="0058113C">
      <w:pPr>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o načinu raspodjele sredstava iz Proračuna Općine Šodolovci za 2024. godinu namijenjenih financiranju programa i projekata udruga i organizacija civilnog društva</w:t>
      </w:r>
    </w:p>
    <w:p w14:paraId="1ACAF5C1" w14:textId="77777777" w:rsidR="0058113C" w:rsidRPr="0058113C" w:rsidRDefault="0058113C" w:rsidP="0058113C">
      <w:pPr>
        <w:jc w:val="center"/>
        <w:rPr>
          <w:rFonts w:ascii="Times New Roman" w:hAnsi="Times New Roman" w:cs="Times New Roman"/>
          <w:kern w:val="0"/>
          <w:sz w:val="24"/>
          <w:szCs w:val="24"/>
          <w14:ligatures w14:val="none"/>
        </w:rPr>
      </w:pPr>
    </w:p>
    <w:p w14:paraId="7742BF9B" w14:textId="77777777" w:rsidR="0058113C" w:rsidRPr="0058113C" w:rsidRDefault="0058113C" w:rsidP="0058113C">
      <w:pPr>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1.</w:t>
      </w:r>
    </w:p>
    <w:p w14:paraId="56BD9CFC" w14:textId="77777777" w:rsidR="0058113C" w:rsidRPr="0058113C" w:rsidRDefault="0058113C" w:rsidP="0058113C">
      <w:pPr>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Ovom odlukom utvrđuje se način raspodjele sredstava općinskog proračuna namijenjenih financiranju projekata udruga i organizacija civilnog društva.</w:t>
      </w:r>
    </w:p>
    <w:p w14:paraId="433C5D2B" w14:textId="77777777" w:rsidR="0058113C" w:rsidRPr="0058113C" w:rsidRDefault="0058113C" w:rsidP="0058113C">
      <w:pPr>
        <w:jc w:val="both"/>
        <w:rPr>
          <w:rFonts w:ascii="Times New Roman" w:hAnsi="Times New Roman" w:cs="Times New Roman"/>
          <w:kern w:val="0"/>
          <w:sz w:val="24"/>
          <w:szCs w:val="24"/>
          <w14:ligatures w14:val="none"/>
        </w:rPr>
      </w:pPr>
    </w:p>
    <w:p w14:paraId="7DCF0A7E" w14:textId="77777777" w:rsidR="0058113C" w:rsidRPr="0058113C" w:rsidRDefault="0058113C" w:rsidP="0058113C">
      <w:pPr>
        <w:jc w:val="center"/>
        <w:rPr>
          <w:rFonts w:ascii="Times New Roman" w:hAnsi="Times New Roman" w:cs="Times New Roman"/>
          <w:i/>
          <w:iCs/>
          <w:kern w:val="0"/>
          <w:sz w:val="24"/>
          <w:szCs w:val="24"/>
          <w14:ligatures w14:val="none"/>
        </w:rPr>
      </w:pPr>
      <w:r w:rsidRPr="0058113C">
        <w:rPr>
          <w:rFonts w:ascii="Times New Roman" w:hAnsi="Times New Roman" w:cs="Times New Roman"/>
          <w:i/>
          <w:iCs/>
          <w:kern w:val="0"/>
          <w:sz w:val="24"/>
          <w:szCs w:val="24"/>
          <w14:ligatures w14:val="none"/>
        </w:rPr>
        <w:t>Krajnji korisnici sredstava</w:t>
      </w:r>
    </w:p>
    <w:p w14:paraId="0AD275BE" w14:textId="77777777" w:rsidR="0058113C" w:rsidRPr="0058113C" w:rsidRDefault="0058113C" w:rsidP="0058113C">
      <w:pPr>
        <w:spacing w:after="0"/>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2.</w:t>
      </w:r>
    </w:p>
    <w:p w14:paraId="46FBB824"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Krajnji korisnici sredstava općinskog proračuna , u smislu ove odluke, su udruge građana i organizacije civilnog društva koje djeluju na području Općine Šodolovci ili provode projekte i programe od značaja za Općinu Šodolovci i upisane su kao pravne osobe u registar udruga pri Ministarstvo pravosuđa i uprave te u registar neprofitnih organizacija pri Ministarstvu financija, pod uvjetom da su uskladili svoje statute s odredbama Zakona o udrugama.</w:t>
      </w:r>
    </w:p>
    <w:p w14:paraId="41D406CF" w14:textId="77777777" w:rsidR="0058113C" w:rsidRPr="0058113C" w:rsidRDefault="0058113C" w:rsidP="0058113C">
      <w:pPr>
        <w:spacing w:after="0"/>
        <w:jc w:val="both"/>
        <w:rPr>
          <w:rFonts w:ascii="Times New Roman" w:hAnsi="Times New Roman" w:cs="Times New Roman"/>
          <w:kern w:val="0"/>
          <w:sz w:val="24"/>
          <w:szCs w:val="24"/>
          <w14:ligatures w14:val="none"/>
        </w:rPr>
      </w:pPr>
    </w:p>
    <w:p w14:paraId="7E1602D8" w14:textId="77777777" w:rsidR="0058113C" w:rsidRPr="0058113C" w:rsidRDefault="0058113C" w:rsidP="0058113C">
      <w:pPr>
        <w:jc w:val="center"/>
        <w:rPr>
          <w:rFonts w:ascii="Times New Roman" w:hAnsi="Times New Roman" w:cs="Times New Roman"/>
          <w:i/>
          <w:iCs/>
          <w:kern w:val="0"/>
          <w:sz w:val="24"/>
          <w:szCs w:val="24"/>
          <w14:ligatures w14:val="none"/>
        </w:rPr>
      </w:pPr>
      <w:r w:rsidRPr="0058113C">
        <w:rPr>
          <w:rFonts w:ascii="Times New Roman" w:hAnsi="Times New Roman" w:cs="Times New Roman"/>
          <w:i/>
          <w:iCs/>
          <w:kern w:val="0"/>
          <w:sz w:val="24"/>
          <w:szCs w:val="24"/>
          <w14:ligatures w14:val="none"/>
        </w:rPr>
        <w:t>Izuzeća iz primjene odluke</w:t>
      </w:r>
    </w:p>
    <w:p w14:paraId="2D781BE5" w14:textId="77777777" w:rsidR="0058113C" w:rsidRPr="0058113C" w:rsidRDefault="0058113C" w:rsidP="0058113C">
      <w:pPr>
        <w:spacing w:after="0"/>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3.</w:t>
      </w:r>
    </w:p>
    <w:p w14:paraId="73D2EABE"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Ova se odluka ne primjenjuje na udruge koje su na temelju propisa utvrđene kao provoditelji određenih aktivnosti (Hrvatski crveni križ, dobrovoljna vatrogasna društva  s područja Općine Šodolovci, vatrogasna zajednica, hrvatska gorska služba spašavanja i slične udruge) te se za njihovo financiranje u općinskom proračunu planiraju posebna sredstva, u okviru zakonske obveze financiranja takvih udruga.</w:t>
      </w:r>
    </w:p>
    <w:p w14:paraId="7D8470F5" w14:textId="77777777" w:rsidR="0058113C" w:rsidRPr="0058113C" w:rsidRDefault="0058113C" w:rsidP="0058113C">
      <w:pPr>
        <w:spacing w:after="0"/>
        <w:jc w:val="both"/>
        <w:rPr>
          <w:rFonts w:ascii="Times New Roman" w:hAnsi="Times New Roman" w:cs="Times New Roman"/>
          <w:kern w:val="0"/>
          <w:sz w:val="24"/>
          <w:szCs w:val="24"/>
          <w14:ligatures w14:val="none"/>
        </w:rPr>
      </w:pPr>
    </w:p>
    <w:p w14:paraId="5CEE639C" w14:textId="77777777" w:rsidR="0058113C" w:rsidRPr="0058113C" w:rsidRDefault="0058113C" w:rsidP="0058113C">
      <w:pPr>
        <w:jc w:val="center"/>
        <w:rPr>
          <w:rFonts w:ascii="Times New Roman" w:hAnsi="Times New Roman" w:cs="Times New Roman"/>
          <w:i/>
          <w:iCs/>
          <w:kern w:val="0"/>
          <w:sz w:val="24"/>
          <w:szCs w:val="24"/>
          <w14:ligatures w14:val="none"/>
        </w:rPr>
      </w:pPr>
      <w:r w:rsidRPr="0058113C">
        <w:rPr>
          <w:rFonts w:ascii="Times New Roman" w:hAnsi="Times New Roman" w:cs="Times New Roman"/>
          <w:i/>
          <w:iCs/>
          <w:kern w:val="0"/>
          <w:sz w:val="24"/>
          <w:szCs w:val="24"/>
          <w14:ligatures w14:val="none"/>
        </w:rPr>
        <w:t>Financiranje programa i aktivnosti</w:t>
      </w:r>
    </w:p>
    <w:p w14:paraId="40703435" w14:textId="77777777" w:rsidR="0058113C" w:rsidRPr="0058113C" w:rsidRDefault="0058113C" w:rsidP="0058113C">
      <w:pPr>
        <w:spacing w:after="0"/>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4.</w:t>
      </w:r>
    </w:p>
    <w:p w14:paraId="2B8FBB9C" w14:textId="77777777" w:rsidR="0058113C" w:rsidRPr="0058113C" w:rsidRDefault="0058113C" w:rsidP="0058113C">
      <w:pPr>
        <w:spacing w:after="0"/>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U proračunu Općine Šodolovci za financiranje projekata udruga i organizacija civilnog društva planirana su sredstva u iznosu od 21.360,00 eura i to:</w:t>
      </w:r>
    </w:p>
    <w:p w14:paraId="441D07CB" w14:textId="77777777" w:rsidR="0058113C" w:rsidRPr="0058113C" w:rsidRDefault="0058113C" w:rsidP="0058113C">
      <w:pPr>
        <w:spacing w:after="0"/>
        <w:rPr>
          <w:rFonts w:ascii="Times New Roman" w:hAnsi="Times New Roman" w:cs="Times New Roman"/>
          <w:kern w:val="0"/>
          <w:sz w:val="24"/>
          <w:szCs w:val="24"/>
          <w14:ligatures w14:val="none"/>
        </w:rPr>
      </w:pPr>
    </w:p>
    <w:p w14:paraId="28C0D276" w14:textId="77777777" w:rsidR="0058113C" w:rsidRPr="0058113C" w:rsidRDefault="0058113C" w:rsidP="0058113C">
      <w:pPr>
        <w:numPr>
          <w:ilvl w:val="0"/>
          <w:numId w:val="2"/>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Za javne potrebe u sportu - 2.650,00 eura</w:t>
      </w:r>
    </w:p>
    <w:p w14:paraId="0856B8EF" w14:textId="77777777" w:rsidR="0058113C" w:rsidRPr="0058113C" w:rsidRDefault="0058113C" w:rsidP="0058113C">
      <w:pPr>
        <w:numPr>
          <w:ilvl w:val="0"/>
          <w:numId w:val="2"/>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Za javne potrebe u kulturi</w:t>
      </w:r>
      <w:r w:rsidRPr="0058113C">
        <w:rPr>
          <w:rFonts w:ascii="Times New Roman" w:hAnsi="Times New Roman" w:cs="Times New Roman"/>
          <w:color w:val="FF0000"/>
          <w:kern w:val="0"/>
          <w:sz w:val="24"/>
          <w:szCs w:val="24"/>
          <w14:ligatures w14:val="none"/>
        </w:rPr>
        <w:t xml:space="preserve"> </w:t>
      </w:r>
      <w:r w:rsidRPr="0058113C">
        <w:rPr>
          <w:rFonts w:ascii="Times New Roman" w:hAnsi="Times New Roman" w:cs="Times New Roman"/>
          <w:kern w:val="0"/>
          <w:sz w:val="24"/>
          <w:szCs w:val="24"/>
          <w14:ligatures w14:val="none"/>
        </w:rPr>
        <w:t>-</w:t>
      </w:r>
      <w:r w:rsidRPr="0058113C">
        <w:rPr>
          <w:rFonts w:ascii="Times New Roman" w:hAnsi="Times New Roman" w:cs="Times New Roman"/>
          <w:color w:val="FF0000"/>
          <w:kern w:val="0"/>
          <w:sz w:val="24"/>
          <w:szCs w:val="24"/>
          <w14:ligatures w14:val="none"/>
        </w:rPr>
        <w:t xml:space="preserve"> </w:t>
      </w:r>
      <w:r w:rsidRPr="0058113C">
        <w:rPr>
          <w:rFonts w:ascii="Times New Roman" w:hAnsi="Times New Roman" w:cs="Times New Roman"/>
          <w:kern w:val="0"/>
          <w:sz w:val="24"/>
          <w:szCs w:val="24"/>
          <w14:ligatures w14:val="none"/>
        </w:rPr>
        <w:t>9.810,00 eura</w:t>
      </w:r>
    </w:p>
    <w:p w14:paraId="020167EB" w14:textId="77777777" w:rsidR="0058113C" w:rsidRPr="0058113C" w:rsidRDefault="0058113C" w:rsidP="0058113C">
      <w:pPr>
        <w:numPr>
          <w:ilvl w:val="0"/>
          <w:numId w:val="2"/>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lastRenderedPageBreak/>
        <w:t>Za ostale javne potrebe - 8.900,00 eura</w:t>
      </w:r>
    </w:p>
    <w:p w14:paraId="0AFC539A" w14:textId="77777777" w:rsidR="0058113C" w:rsidRPr="0058113C" w:rsidRDefault="0058113C" w:rsidP="0058113C">
      <w:pPr>
        <w:ind w:left="720"/>
        <w:contextualSpacing/>
        <w:rPr>
          <w:rFonts w:ascii="Times New Roman" w:hAnsi="Times New Roman" w:cs="Times New Roman"/>
          <w:kern w:val="0"/>
          <w:sz w:val="24"/>
          <w:szCs w:val="24"/>
          <w14:ligatures w14:val="none"/>
        </w:rPr>
      </w:pPr>
    </w:p>
    <w:p w14:paraId="0D1FFB64" w14:textId="77777777" w:rsidR="0058113C" w:rsidRPr="0058113C" w:rsidRDefault="0058113C" w:rsidP="0058113C">
      <w:pPr>
        <w:jc w:val="center"/>
        <w:rPr>
          <w:rFonts w:ascii="Times New Roman" w:hAnsi="Times New Roman" w:cs="Times New Roman"/>
          <w:i/>
          <w:iCs/>
          <w:kern w:val="0"/>
          <w:sz w:val="24"/>
          <w:szCs w:val="24"/>
          <w14:ligatures w14:val="none"/>
        </w:rPr>
      </w:pPr>
      <w:r w:rsidRPr="0058113C">
        <w:rPr>
          <w:rFonts w:ascii="Times New Roman" w:hAnsi="Times New Roman" w:cs="Times New Roman"/>
          <w:i/>
          <w:iCs/>
          <w:kern w:val="0"/>
          <w:sz w:val="24"/>
          <w:szCs w:val="24"/>
          <w14:ligatures w14:val="none"/>
        </w:rPr>
        <w:t>Financiranje putem javnog natječaja</w:t>
      </w:r>
    </w:p>
    <w:p w14:paraId="1EFBD787" w14:textId="77777777" w:rsidR="0058113C" w:rsidRPr="0058113C" w:rsidRDefault="0058113C" w:rsidP="0058113C">
      <w:pPr>
        <w:spacing w:after="0"/>
        <w:jc w:val="center"/>
        <w:rPr>
          <w:rFonts w:ascii="Times New Roman" w:hAnsi="Times New Roman" w:cs="Times New Roman"/>
          <w:kern w:val="0"/>
          <w:sz w:val="24"/>
          <w:szCs w:val="24"/>
          <w14:ligatures w14:val="none"/>
        </w:rPr>
      </w:pPr>
      <w:r w:rsidRPr="0058113C">
        <w:rPr>
          <w:rFonts w:ascii="Times New Roman" w:hAnsi="Times New Roman" w:cs="Times New Roman"/>
          <w:b/>
          <w:bCs/>
          <w:kern w:val="0"/>
          <w:sz w:val="24"/>
          <w:szCs w:val="24"/>
          <w14:ligatures w14:val="none"/>
        </w:rPr>
        <w:t>Članak 5</w:t>
      </w:r>
      <w:r w:rsidRPr="0058113C">
        <w:rPr>
          <w:rFonts w:ascii="Times New Roman" w:hAnsi="Times New Roman" w:cs="Times New Roman"/>
          <w:kern w:val="0"/>
          <w:sz w:val="24"/>
          <w:szCs w:val="24"/>
          <w14:ligatures w14:val="none"/>
        </w:rPr>
        <w:t>.</w:t>
      </w:r>
    </w:p>
    <w:p w14:paraId="3E882712"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 xml:space="preserve">Sredstva iz članka 4. dodijelit će se krajnjim korisnicima na temelju javnog natječaja ( u daljnjem tekstu: natječaj) čiji je nositelj Općina Šodolovci kao davatelj javnih sredstava. </w:t>
      </w:r>
    </w:p>
    <w:p w14:paraId="084FA600" w14:textId="77777777" w:rsidR="0058113C" w:rsidRPr="0058113C" w:rsidRDefault="0058113C" w:rsidP="0058113C">
      <w:pPr>
        <w:spacing w:after="0"/>
        <w:jc w:val="both"/>
        <w:rPr>
          <w:rFonts w:ascii="Times New Roman" w:hAnsi="Times New Roman" w:cs="Times New Roman"/>
          <w:kern w:val="0"/>
          <w:sz w:val="24"/>
          <w:szCs w:val="24"/>
          <w14:ligatures w14:val="none"/>
        </w:rPr>
      </w:pPr>
    </w:p>
    <w:p w14:paraId="729FF3E9" w14:textId="77777777" w:rsidR="0058113C" w:rsidRPr="0058113C" w:rsidRDefault="0058113C" w:rsidP="0058113C">
      <w:pPr>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Natječaj se provodi u skladu s dokumentacijom za provedbu natječaja koja će biti sastavni dio javnog poziva.</w:t>
      </w:r>
    </w:p>
    <w:p w14:paraId="7D5D2E66" w14:textId="77777777" w:rsidR="0058113C" w:rsidRPr="0058113C" w:rsidRDefault="0058113C" w:rsidP="0058113C">
      <w:pPr>
        <w:jc w:val="center"/>
        <w:rPr>
          <w:rFonts w:ascii="Times New Roman" w:hAnsi="Times New Roman" w:cs="Times New Roman"/>
          <w:i/>
          <w:iCs/>
          <w:kern w:val="0"/>
          <w:sz w:val="24"/>
          <w:szCs w:val="24"/>
          <w14:ligatures w14:val="none"/>
        </w:rPr>
      </w:pPr>
      <w:r w:rsidRPr="0058113C">
        <w:rPr>
          <w:rFonts w:ascii="Times New Roman" w:hAnsi="Times New Roman" w:cs="Times New Roman"/>
          <w:i/>
          <w:iCs/>
          <w:kern w:val="0"/>
          <w:sz w:val="24"/>
          <w:szCs w:val="24"/>
          <w14:ligatures w14:val="none"/>
        </w:rPr>
        <w:t>Dokumentacija za provedbu natječaja</w:t>
      </w:r>
    </w:p>
    <w:p w14:paraId="7AC9E986" w14:textId="77777777" w:rsidR="0058113C" w:rsidRPr="0058113C" w:rsidRDefault="0058113C" w:rsidP="0058113C">
      <w:pPr>
        <w:spacing w:after="0"/>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6.</w:t>
      </w:r>
    </w:p>
    <w:p w14:paraId="2F10BE3B" w14:textId="77777777" w:rsidR="0058113C" w:rsidRPr="0058113C" w:rsidRDefault="0058113C" w:rsidP="0058113C">
      <w:pPr>
        <w:spacing w:after="0"/>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Dokumentacija za provedbu natječaja iz članka 4.ove odluke obuhvaća:</w:t>
      </w:r>
    </w:p>
    <w:p w14:paraId="305E9D59" w14:textId="77777777" w:rsidR="0058113C" w:rsidRPr="0058113C" w:rsidRDefault="0058113C" w:rsidP="0058113C">
      <w:pPr>
        <w:numPr>
          <w:ilvl w:val="0"/>
          <w:numId w:val="3"/>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Tekst javnog natječaja</w:t>
      </w:r>
    </w:p>
    <w:p w14:paraId="38C736D9" w14:textId="77777777" w:rsidR="0058113C" w:rsidRPr="0058113C" w:rsidRDefault="0058113C" w:rsidP="0058113C">
      <w:pPr>
        <w:numPr>
          <w:ilvl w:val="0"/>
          <w:numId w:val="3"/>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Upute za prijavitelje</w:t>
      </w:r>
    </w:p>
    <w:p w14:paraId="4D9002AA" w14:textId="77777777" w:rsidR="0058113C" w:rsidRPr="0058113C" w:rsidRDefault="0058113C" w:rsidP="0058113C">
      <w:pPr>
        <w:numPr>
          <w:ilvl w:val="0"/>
          <w:numId w:val="3"/>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Obrasce za prijavu projekta</w:t>
      </w:r>
    </w:p>
    <w:p w14:paraId="28C319D0" w14:textId="77777777" w:rsidR="0058113C" w:rsidRPr="0058113C" w:rsidRDefault="0058113C" w:rsidP="0058113C">
      <w:pPr>
        <w:numPr>
          <w:ilvl w:val="0"/>
          <w:numId w:val="3"/>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Obrazac za procjenu kvalitete/vrijednosti projekta i</w:t>
      </w:r>
    </w:p>
    <w:p w14:paraId="5FC2032C" w14:textId="77777777" w:rsidR="0058113C" w:rsidRPr="0058113C" w:rsidRDefault="0058113C" w:rsidP="0058113C">
      <w:pPr>
        <w:numPr>
          <w:ilvl w:val="0"/>
          <w:numId w:val="3"/>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Obrasce za provedbu projekta i izvještavanje.</w:t>
      </w:r>
    </w:p>
    <w:p w14:paraId="31009B2F" w14:textId="77777777" w:rsidR="0058113C" w:rsidRPr="0058113C" w:rsidRDefault="0058113C" w:rsidP="0058113C">
      <w:pPr>
        <w:ind w:left="720"/>
        <w:contextualSpacing/>
        <w:rPr>
          <w:rFonts w:ascii="Times New Roman" w:hAnsi="Times New Roman" w:cs="Times New Roman"/>
          <w:kern w:val="0"/>
          <w:sz w:val="24"/>
          <w:szCs w:val="24"/>
          <w14:ligatures w14:val="none"/>
        </w:rPr>
      </w:pPr>
    </w:p>
    <w:p w14:paraId="7F4E18A3" w14:textId="77777777" w:rsidR="0058113C" w:rsidRPr="0058113C" w:rsidRDefault="0058113C" w:rsidP="0058113C">
      <w:pPr>
        <w:spacing w:after="0"/>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Obrasci za prijavu projekta su:</w:t>
      </w:r>
    </w:p>
    <w:p w14:paraId="721418C0" w14:textId="77777777" w:rsidR="0058113C" w:rsidRPr="0058113C" w:rsidRDefault="0058113C" w:rsidP="0058113C">
      <w:pPr>
        <w:numPr>
          <w:ilvl w:val="0"/>
          <w:numId w:val="2"/>
        </w:numPr>
        <w:spacing w:after="0"/>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Obrazac opisa programa ili projekta</w:t>
      </w:r>
    </w:p>
    <w:p w14:paraId="0806818D" w14:textId="77777777" w:rsidR="0058113C" w:rsidRPr="0058113C" w:rsidRDefault="0058113C" w:rsidP="0058113C">
      <w:pPr>
        <w:numPr>
          <w:ilvl w:val="0"/>
          <w:numId w:val="2"/>
        </w:numPr>
        <w:spacing w:after="0"/>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Obrazac proračuna programa ili projekta</w:t>
      </w:r>
    </w:p>
    <w:p w14:paraId="7CA4C52D" w14:textId="77777777" w:rsidR="0058113C" w:rsidRPr="0058113C" w:rsidRDefault="0058113C" w:rsidP="0058113C">
      <w:pPr>
        <w:numPr>
          <w:ilvl w:val="0"/>
          <w:numId w:val="2"/>
        </w:numPr>
        <w:spacing w:after="0"/>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Obrazac izjave o nepostojanju dvostrukog financiranja</w:t>
      </w:r>
    </w:p>
    <w:p w14:paraId="582D5013" w14:textId="77777777" w:rsidR="0058113C" w:rsidRPr="0058113C" w:rsidRDefault="0058113C" w:rsidP="0058113C">
      <w:pPr>
        <w:numPr>
          <w:ilvl w:val="0"/>
          <w:numId w:val="2"/>
        </w:numPr>
        <w:spacing w:after="0"/>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Popis priloga koje je potrebno priložiti uz prijavu</w:t>
      </w:r>
    </w:p>
    <w:p w14:paraId="5D65C523" w14:textId="77777777" w:rsidR="0058113C" w:rsidRPr="0058113C" w:rsidRDefault="0058113C" w:rsidP="0058113C">
      <w:pPr>
        <w:ind w:left="720"/>
        <w:contextualSpacing/>
        <w:rPr>
          <w:rFonts w:ascii="Times New Roman" w:hAnsi="Times New Roman" w:cs="Times New Roman"/>
          <w:kern w:val="0"/>
          <w:sz w:val="24"/>
          <w:szCs w:val="24"/>
          <w14:ligatures w14:val="none"/>
        </w:rPr>
      </w:pPr>
    </w:p>
    <w:p w14:paraId="2448C08F" w14:textId="77777777" w:rsidR="0058113C" w:rsidRPr="0058113C" w:rsidRDefault="0058113C" w:rsidP="0058113C">
      <w:pPr>
        <w:spacing w:after="0"/>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Obrasci za provedbu projekta i izvještavanje su:</w:t>
      </w:r>
    </w:p>
    <w:p w14:paraId="160FF68F" w14:textId="77777777" w:rsidR="0058113C" w:rsidRPr="0058113C" w:rsidRDefault="0058113C" w:rsidP="0058113C">
      <w:pPr>
        <w:numPr>
          <w:ilvl w:val="0"/>
          <w:numId w:val="2"/>
        </w:numPr>
        <w:spacing w:after="0"/>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Obrazac ugovora o financiranju programa ili projekta</w:t>
      </w:r>
    </w:p>
    <w:p w14:paraId="7D727FCC" w14:textId="77777777" w:rsidR="0058113C" w:rsidRPr="0058113C" w:rsidRDefault="0058113C" w:rsidP="0058113C">
      <w:pPr>
        <w:numPr>
          <w:ilvl w:val="0"/>
          <w:numId w:val="2"/>
        </w:numPr>
        <w:spacing w:after="0"/>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Obrazac opisnog izvještaja provedbe programa ili projekta</w:t>
      </w:r>
    </w:p>
    <w:p w14:paraId="2C9DA9A0" w14:textId="77777777" w:rsidR="0058113C" w:rsidRPr="0058113C" w:rsidRDefault="0058113C" w:rsidP="0058113C">
      <w:pPr>
        <w:numPr>
          <w:ilvl w:val="0"/>
          <w:numId w:val="2"/>
        </w:numPr>
        <w:spacing w:after="0"/>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Obrazac financijskog izvještavanja provedbe programa ili projekta</w:t>
      </w:r>
    </w:p>
    <w:p w14:paraId="378123FC" w14:textId="77777777" w:rsidR="0058113C" w:rsidRPr="0058113C" w:rsidRDefault="0058113C" w:rsidP="0058113C">
      <w:pPr>
        <w:spacing w:after="0"/>
        <w:ind w:left="360"/>
        <w:rPr>
          <w:rFonts w:ascii="Times New Roman" w:hAnsi="Times New Roman" w:cs="Times New Roman"/>
          <w:kern w:val="0"/>
          <w:sz w:val="24"/>
          <w:szCs w:val="24"/>
          <w14:ligatures w14:val="none"/>
        </w:rPr>
      </w:pPr>
    </w:p>
    <w:p w14:paraId="704E519C" w14:textId="77777777" w:rsidR="0058113C" w:rsidRPr="0058113C" w:rsidRDefault="0058113C" w:rsidP="0058113C">
      <w:pPr>
        <w:jc w:val="center"/>
        <w:rPr>
          <w:rFonts w:ascii="Times New Roman" w:hAnsi="Times New Roman" w:cs="Times New Roman"/>
          <w:i/>
          <w:iCs/>
          <w:kern w:val="0"/>
          <w:sz w:val="24"/>
          <w:szCs w:val="24"/>
          <w14:ligatures w14:val="none"/>
        </w:rPr>
      </w:pPr>
      <w:r w:rsidRPr="0058113C">
        <w:rPr>
          <w:rFonts w:ascii="Times New Roman" w:hAnsi="Times New Roman" w:cs="Times New Roman"/>
          <w:i/>
          <w:iCs/>
          <w:kern w:val="0"/>
          <w:sz w:val="24"/>
          <w:szCs w:val="24"/>
          <w14:ligatures w14:val="none"/>
        </w:rPr>
        <w:t>Objava natječaja</w:t>
      </w:r>
    </w:p>
    <w:p w14:paraId="079DD06D" w14:textId="77777777" w:rsidR="0058113C" w:rsidRPr="0058113C" w:rsidRDefault="0058113C" w:rsidP="0058113C">
      <w:pPr>
        <w:spacing w:after="0"/>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7.</w:t>
      </w:r>
    </w:p>
    <w:p w14:paraId="4C5197B9"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 xml:space="preserve">Poziv i dokumentacija za provedbu natječaja iz članka 5. objavljuje se u cijelosti na službenim web stranicama Općine Šodolovci </w:t>
      </w:r>
      <w:hyperlink r:id="rId22" w:history="1">
        <w:r w:rsidRPr="0058113C">
          <w:rPr>
            <w:rFonts w:ascii="Times New Roman" w:hAnsi="Times New Roman" w:cs="Times New Roman"/>
            <w:color w:val="0563C1" w:themeColor="hyperlink"/>
            <w:kern w:val="0"/>
            <w:sz w:val="24"/>
            <w:szCs w:val="24"/>
            <w:u w:val="single"/>
            <w14:ligatures w14:val="none"/>
          </w:rPr>
          <w:t>www.sodolovci.hr</w:t>
        </w:r>
      </w:hyperlink>
      <w:r w:rsidRPr="0058113C">
        <w:rPr>
          <w:rFonts w:ascii="Times New Roman" w:hAnsi="Times New Roman" w:cs="Times New Roman"/>
          <w:kern w:val="0"/>
          <w:sz w:val="24"/>
          <w:szCs w:val="24"/>
          <w14:ligatures w14:val="none"/>
        </w:rPr>
        <w:t xml:space="preserve"> </w:t>
      </w:r>
    </w:p>
    <w:p w14:paraId="713681E6" w14:textId="77777777" w:rsidR="0058113C" w:rsidRPr="0058113C" w:rsidRDefault="0058113C" w:rsidP="0058113C">
      <w:pPr>
        <w:spacing w:after="0"/>
        <w:rPr>
          <w:rFonts w:ascii="Times New Roman" w:hAnsi="Times New Roman" w:cs="Times New Roman"/>
          <w:kern w:val="0"/>
          <w:sz w:val="24"/>
          <w:szCs w:val="24"/>
          <w14:ligatures w14:val="none"/>
        </w:rPr>
      </w:pPr>
    </w:p>
    <w:p w14:paraId="532251C2" w14:textId="77777777" w:rsidR="0058113C" w:rsidRPr="0058113C" w:rsidRDefault="0058113C" w:rsidP="0058113C">
      <w:pPr>
        <w:jc w:val="center"/>
        <w:rPr>
          <w:rFonts w:ascii="Times New Roman" w:hAnsi="Times New Roman" w:cs="Times New Roman"/>
          <w:i/>
          <w:iCs/>
          <w:kern w:val="0"/>
          <w:sz w:val="24"/>
          <w:szCs w:val="24"/>
          <w14:ligatures w14:val="none"/>
        </w:rPr>
      </w:pPr>
      <w:r w:rsidRPr="0058113C">
        <w:rPr>
          <w:rFonts w:ascii="Times New Roman" w:hAnsi="Times New Roman" w:cs="Times New Roman"/>
          <w:i/>
          <w:iCs/>
          <w:kern w:val="0"/>
          <w:sz w:val="24"/>
          <w:szCs w:val="24"/>
          <w14:ligatures w14:val="none"/>
        </w:rPr>
        <w:t>Provedba natječaja</w:t>
      </w:r>
    </w:p>
    <w:p w14:paraId="66A76D65" w14:textId="77777777" w:rsidR="0058113C" w:rsidRPr="0058113C" w:rsidRDefault="0058113C" w:rsidP="0058113C">
      <w:pPr>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8.</w:t>
      </w:r>
    </w:p>
    <w:p w14:paraId="401CA770" w14:textId="77777777" w:rsidR="0058113C" w:rsidRPr="0058113C" w:rsidRDefault="0058113C" w:rsidP="0058113C">
      <w:pPr>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 xml:space="preserve">Natječaj raspisuje općinski načelnik, u skladu s Godišnjim planom raspisivanja javnih natječaja i za financiranje projekata i programa udruga i organizacija civilnog društva za tekuću godinu. </w:t>
      </w:r>
    </w:p>
    <w:p w14:paraId="2650552C" w14:textId="77777777" w:rsidR="0058113C" w:rsidRPr="0058113C" w:rsidRDefault="0058113C" w:rsidP="0058113C">
      <w:pPr>
        <w:jc w:val="both"/>
        <w:rPr>
          <w:rFonts w:ascii="Times New Roman" w:hAnsi="Times New Roman" w:cs="Times New Roman"/>
          <w:kern w:val="0"/>
          <w:sz w:val="24"/>
          <w:szCs w:val="24"/>
          <w14:ligatures w14:val="none"/>
        </w:rPr>
      </w:pPr>
    </w:p>
    <w:p w14:paraId="72E03885" w14:textId="77777777" w:rsidR="0058113C" w:rsidRPr="0058113C" w:rsidRDefault="0058113C" w:rsidP="0058113C">
      <w:pPr>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lastRenderedPageBreak/>
        <w:t xml:space="preserve">Iznimno,  za aktivnosti koje se odvijaju početkom godine, natječaj se može raspisati i krajem prethodne godine za iduću godinu, kako bi se osiguralo neometano  odvijanje aktivnosti udruga i provedba njihovih programa koji ne trpe odlaganje. </w:t>
      </w:r>
    </w:p>
    <w:p w14:paraId="1EE547B8" w14:textId="77777777" w:rsidR="0058113C" w:rsidRPr="0058113C" w:rsidRDefault="0058113C" w:rsidP="0058113C">
      <w:pPr>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Natječajni postupak provode povjerenstva, čije su zadaće:</w:t>
      </w:r>
    </w:p>
    <w:p w14:paraId="5CFD2BFE" w14:textId="77777777" w:rsidR="0058113C" w:rsidRPr="0058113C" w:rsidRDefault="0058113C" w:rsidP="0058113C">
      <w:pPr>
        <w:numPr>
          <w:ilvl w:val="0"/>
          <w:numId w:val="2"/>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Otvaranje zaprimljenih prijava</w:t>
      </w:r>
    </w:p>
    <w:p w14:paraId="778D9A6B" w14:textId="77777777" w:rsidR="0058113C" w:rsidRPr="0058113C" w:rsidRDefault="0058113C" w:rsidP="0058113C">
      <w:pPr>
        <w:numPr>
          <w:ilvl w:val="0"/>
          <w:numId w:val="2"/>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Ocjenjivanje prijava</w:t>
      </w:r>
    </w:p>
    <w:p w14:paraId="0E69F156" w14:textId="77777777" w:rsidR="0058113C" w:rsidRPr="0058113C" w:rsidRDefault="0058113C" w:rsidP="0058113C">
      <w:pPr>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Povjerenstva iz stavka 3. ovog članka osniva i imenuje općinski načelnik Općine Šodolovci, a broj članova povjerenstava te djelokrug povjerenstava odredit će se odlukom o osnivanju i imenovanju članova povjerenstava.</w:t>
      </w:r>
    </w:p>
    <w:p w14:paraId="115C2A77" w14:textId="77777777" w:rsidR="0058113C" w:rsidRPr="0058113C" w:rsidRDefault="0058113C" w:rsidP="0058113C">
      <w:pPr>
        <w:jc w:val="both"/>
        <w:rPr>
          <w:rFonts w:ascii="Times New Roman" w:hAnsi="Times New Roman" w:cs="Times New Roman"/>
          <w:kern w:val="0"/>
          <w:sz w:val="24"/>
          <w:szCs w:val="24"/>
          <w14:ligatures w14:val="none"/>
        </w:rPr>
      </w:pPr>
    </w:p>
    <w:p w14:paraId="17D5CFE1" w14:textId="77777777" w:rsidR="0058113C" w:rsidRPr="0058113C" w:rsidRDefault="0058113C" w:rsidP="0058113C">
      <w:pPr>
        <w:jc w:val="center"/>
        <w:rPr>
          <w:rFonts w:ascii="Times New Roman" w:hAnsi="Times New Roman" w:cs="Times New Roman"/>
          <w:i/>
          <w:iCs/>
          <w:kern w:val="0"/>
          <w:sz w:val="24"/>
          <w:szCs w:val="24"/>
          <w14:ligatures w14:val="none"/>
        </w:rPr>
      </w:pPr>
      <w:r w:rsidRPr="0058113C">
        <w:rPr>
          <w:rFonts w:ascii="Times New Roman" w:hAnsi="Times New Roman" w:cs="Times New Roman"/>
          <w:i/>
          <w:iCs/>
          <w:kern w:val="0"/>
          <w:sz w:val="24"/>
          <w:szCs w:val="24"/>
          <w14:ligatures w14:val="none"/>
        </w:rPr>
        <w:t>Odluka o dodjeli sredstava</w:t>
      </w:r>
    </w:p>
    <w:p w14:paraId="0094AA82" w14:textId="77777777" w:rsidR="0058113C" w:rsidRPr="0058113C" w:rsidRDefault="0058113C" w:rsidP="0058113C">
      <w:pPr>
        <w:spacing w:after="0"/>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9.</w:t>
      </w:r>
    </w:p>
    <w:p w14:paraId="625DE071"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Na temelju provedenog postupka ocjenjivanja projekata, na prijedlog povjerenstva za ocjenjivanje prijava, općinski načelnik Općine Šodolovci donosi odluku o dodjeli sredstava krajnjim korisnicima.</w:t>
      </w:r>
    </w:p>
    <w:p w14:paraId="46783721" w14:textId="77777777" w:rsidR="0058113C" w:rsidRPr="0058113C" w:rsidRDefault="0058113C" w:rsidP="0058113C">
      <w:pPr>
        <w:spacing w:after="0"/>
        <w:rPr>
          <w:rFonts w:ascii="Times New Roman" w:hAnsi="Times New Roman" w:cs="Times New Roman"/>
          <w:kern w:val="0"/>
          <w:sz w:val="24"/>
          <w:szCs w:val="24"/>
          <w14:ligatures w14:val="none"/>
        </w:rPr>
      </w:pPr>
    </w:p>
    <w:p w14:paraId="0CE7B765" w14:textId="77777777" w:rsidR="0058113C" w:rsidRPr="0058113C" w:rsidRDefault="0058113C" w:rsidP="0058113C">
      <w:pPr>
        <w:jc w:val="center"/>
        <w:rPr>
          <w:rFonts w:ascii="Times New Roman" w:hAnsi="Times New Roman" w:cs="Times New Roman"/>
          <w:i/>
          <w:iCs/>
          <w:kern w:val="0"/>
          <w:sz w:val="24"/>
          <w:szCs w:val="24"/>
          <w14:ligatures w14:val="none"/>
        </w:rPr>
      </w:pPr>
      <w:r w:rsidRPr="0058113C">
        <w:rPr>
          <w:rFonts w:ascii="Times New Roman" w:hAnsi="Times New Roman" w:cs="Times New Roman"/>
          <w:i/>
          <w:iCs/>
          <w:kern w:val="0"/>
          <w:sz w:val="24"/>
          <w:szCs w:val="24"/>
          <w14:ligatures w14:val="none"/>
        </w:rPr>
        <w:t>Objava odluke o dodjeli sredstava putem natječaja</w:t>
      </w:r>
    </w:p>
    <w:p w14:paraId="30735F54" w14:textId="77777777" w:rsidR="0058113C" w:rsidRPr="0058113C" w:rsidRDefault="0058113C" w:rsidP="0058113C">
      <w:pPr>
        <w:spacing w:after="0"/>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10.</w:t>
      </w:r>
    </w:p>
    <w:p w14:paraId="551CF7D9" w14:textId="77777777" w:rsidR="0058113C" w:rsidRPr="0058113C" w:rsidRDefault="0058113C" w:rsidP="0058113C">
      <w:pPr>
        <w:spacing w:after="0"/>
        <w:jc w:val="both"/>
        <w:rPr>
          <w:rFonts w:ascii="Times New Roman" w:hAnsi="Times New Roman" w:cs="Times New Roman"/>
          <w:color w:val="0563C1" w:themeColor="hyperlink"/>
          <w:kern w:val="0"/>
          <w:sz w:val="24"/>
          <w:szCs w:val="24"/>
          <w:u w:val="single"/>
          <w14:ligatures w14:val="none"/>
        </w:rPr>
      </w:pPr>
      <w:r w:rsidRPr="0058113C">
        <w:rPr>
          <w:rFonts w:ascii="Times New Roman" w:hAnsi="Times New Roman" w:cs="Times New Roman"/>
          <w:kern w:val="0"/>
          <w:sz w:val="24"/>
          <w:szCs w:val="24"/>
          <w14:ligatures w14:val="none"/>
        </w:rPr>
        <w:t xml:space="preserve">Oduka o dodjeli sredstava putem natječaja objavljuje se na službenim web stranicama Općine Šodolovci </w:t>
      </w:r>
      <w:hyperlink r:id="rId23" w:history="1">
        <w:r w:rsidRPr="0058113C">
          <w:rPr>
            <w:rFonts w:ascii="Times New Roman" w:hAnsi="Times New Roman" w:cs="Times New Roman"/>
            <w:color w:val="0563C1" w:themeColor="hyperlink"/>
            <w:kern w:val="0"/>
            <w:sz w:val="24"/>
            <w:szCs w:val="24"/>
            <w:u w:val="single"/>
            <w14:ligatures w14:val="none"/>
          </w:rPr>
          <w:t>www.sodolovci.hr</w:t>
        </w:r>
      </w:hyperlink>
    </w:p>
    <w:p w14:paraId="535D33F8" w14:textId="77777777" w:rsidR="0058113C" w:rsidRPr="0058113C" w:rsidRDefault="0058113C" w:rsidP="0058113C">
      <w:pPr>
        <w:rPr>
          <w:rFonts w:ascii="Times New Roman" w:hAnsi="Times New Roman" w:cs="Times New Roman"/>
          <w:kern w:val="0"/>
          <w:sz w:val="24"/>
          <w:szCs w:val="24"/>
          <w14:ligatures w14:val="none"/>
        </w:rPr>
      </w:pPr>
    </w:p>
    <w:p w14:paraId="399F9FC3" w14:textId="77777777" w:rsidR="0058113C" w:rsidRPr="0058113C" w:rsidRDefault="0058113C" w:rsidP="0058113C">
      <w:pPr>
        <w:jc w:val="center"/>
        <w:rPr>
          <w:rFonts w:ascii="Times New Roman" w:hAnsi="Times New Roman" w:cs="Times New Roman"/>
          <w:i/>
          <w:iCs/>
          <w:kern w:val="0"/>
          <w:sz w:val="24"/>
          <w:szCs w:val="24"/>
          <w14:ligatures w14:val="none"/>
        </w:rPr>
      </w:pPr>
      <w:r w:rsidRPr="0058113C">
        <w:rPr>
          <w:rFonts w:ascii="Times New Roman" w:hAnsi="Times New Roman" w:cs="Times New Roman"/>
          <w:i/>
          <w:iCs/>
          <w:kern w:val="0"/>
          <w:sz w:val="24"/>
          <w:szCs w:val="24"/>
          <w14:ligatures w14:val="none"/>
        </w:rPr>
        <w:t>Prigovor na odluku o neispunjavanju uvjeta i o dodjeli sredstava putem natječaja</w:t>
      </w:r>
    </w:p>
    <w:p w14:paraId="3BC0E08B" w14:textId="77777777" w:rsidR="0058113C" w:rsidRPr="0058113C" w:rsidRDefault="0058113C" w:rsidP="0058113C">
      <w:pPr>
        <w:spacing w:after="0"/>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12.</w:t>
      </w:r>
    </w:p>
    <w:p w14:paraId="71731321"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Nakon donošenja odluke o dodjeli sredstava putem natječaja općinski načelnik Općine Šodolovci  s krajnjim korisnicima sklapa pojedinačne ugovore kojima se utvrđuju prava i obveze krajnjih korisnika.</w:t>
      </w:r>
    </w:p>
    <w:p w14:paraId="66B1C2A3" w14:textId="77777777" w:rsidR="0058113C" w:rsidRPr="0058113C" w:rsidRDefault="0058113C" w:rsidP="0058113C">
      <w:pPr>
        <w:spacing w:after="0"/>
        <w:rPr>
          <w:rFonts w:ascii="Times New Roman" w:hAnsi="Times New Roman" w:cs="Times New Roman"/>
          <w:kern w:val="0"/>
          <w:sz w:val="24"/>
          <w:szCs w:val="24"/>
          <w14:ligatures w14:val="none"/>
        </w:rPr>
      </w:pPr>
    </w:p>
    <w:p w14:paraId="4C84C58D" w14:textId="77777777" w:rsidR="0058113C" w:rsidRPr="0058113C" w:rsidRDefault="0058113C" w:rsidP="0058113C">
      <w:pPr>
        <w:jc w:val="center"/>
        <w:rPr>
          <w:rFonts w:ascii="Times New Roman" w:hAnsi="Times New Roman" w:cs="Times New Roman"/>
          <w:i/>
          <w:iCs/>
          <w:kern w:val="0"/>
          <w:sz w:val="24"/>
          <w:szCs w:val="24"/>
          <w14:ligatures w14:val="none"/>
        </w:rPr>
      </w:pPr>
      <w:r w:rsidRPr="0058113C">
        <w:rPr>
          <w:rFonts w:ascii="Times New Roman" w:hAnsi="Times New Roman" w:cs="Times New Roman"/>
          <w:i/>
          <w:iCs/>
          <w:kern w:val="0"/>
          <w:sz w:val="24"/>
          <w:szCs w:val="24"/>
          <w14:ligatures w14:val="none"/>
        </w:rPr>
        <w:t>Izravna dodjela financijskih sredstava</w:t>
      </w:r>
    </w:p>
    <w:p w14:paraId="1C9B8000" w14:textId="77777777" w:rsidR="0058113C" w:rsidRPr="0058113C" w:rsidRDefault="0058113C" w:rsidP="0058113C">
      <w:pPr>
        <w:spacing w:after="0"/>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13.</w:t>
      </w:r>
    </w:p>
    <w:p w14:paraId="148A484F"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Financijska sredstva bez provedbe natječaja dodjeljuju se samo:</w:t>
      </w:r>
    </w:p>
    <w:p w14:paraId="1804BD0B" w14:textId="77777777" w:rsidR="0058113C" w:rsidRPr="0058113C" w:rsidRDefault="0058113C" w:rsidP="0058113C">
      <w:pPr>
        <w:numPr>
          <w:ilvl w:val="0"/>
          <w:numId w:val="2"/>
        </w:numPr>
        <w:contextualSpacing/>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Opravdanim i iznimnim slučajevima, kada nepredviđeni događaji obvezuju davatelja financijskih sredstava da u suradnji s udrugama žurno djeluje u rokovima u kojima nije moguće provesti standardni natječajni postupak i problem je moguće riješiti samo izravnom dodjelom financijskih sredstava,</w:t>
      </w:r>
    </w:p>
    <w:p w14:paraId="08D50745" w14:textId="77777777" w:rsidR="0058113C" w:rsidRPr="0058113C" w:rsidRDefault="0058113C" w:rsidP="0058113C">
      <w:pPr>
        <w:numPr>
          <w:ilvl w:val="0"/>
          <w:numId w:val="2"/>
        </w:numPr>
        <w:contextualSpacing/>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 se financirane aktivnosti provode</w:t>
      </w:r>
    </w:p>
    <w:p w14:paraId="6F84A559" w14:textId="77777777" w:rsidR="0058113C" w:rsidRPr="0058113C" w:rsidRDefault="0058113C" w:rsidP="0058113C">
      <w:pPr>
        <w:numPr>
          <w:ilvl w:val="0"/>
          <w:numId w:val="2"/>
        </w:numPr>
        <w:contextualSpacing/>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Kada se financijska sredstva dodjeljuju udruzi koja je na temelju propisa izrijekom navedena kao provoditelj određene aktivnosti</w:t>
      </w:r>
    </w:p>
    <w:p w14:paraId="4EC84BE1" w14:textId="77777777" w:rsidR="0058113C" w:rsidRPr="0058113C" w:rsidRDefault="0058113C" w:rsidP="0058113C">
      <w:pPr>
        <w:numPr>
          <w:ilvl w:val="0"/>
          <w:numId w:val="2"/>
        </w:numPr>
        <w:contextualSpacing/>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lastRenderedPageBreak/>
        <w:t>Kada se prema mišljenju nadležnog povjerenstva jednokratno dodjeljuju financijska sredstva do 663,00 eura za aktivnosti koje iz opravdanih razloga nisu mogle biti planirane u godišnjem planu udruge a ukupan iznos tako dodijeljenih sredstava iznosi najviše 5% svih sredstava planiranih u proračunu za financiranje svih programa i projekata udruga.</w:t>
      </w:r>
    </w:p>
    <w:p w14:paraId="7513DD03" w14:textId="77777777" w:rsidR="0058113C" w:rsidRPr="0058113C" w:rsidRDefault="0058113C" w:rsidP="0058113C">
      <w:pPr>
        <w:jc w:val="center"/>
        <w:rPr>
          <w:rFonts w:ascii="Times New Roman" w:hAnsi="Times New Roman" w:cs="Times New Roman"/>
          <w:i/>
          <w:iCs/>
          <w:kern w:val="0"/>
          <w:sz w:val="24"/>
          <w:szCs w:val="24"/>
          <w14:ligatures w14:val="none"/>
        </w:rPr>
      </w:pPr>
      <w:r w:rsidRPr="0058113C">
        <w:rPr>
          <w:rFonts w:ascii="Times New Roman" w:hAnsi="Times New Roman" w:cs="Times New Roman"/>
          <w:i/>
          <w:iCs/>
          <w:kern w:val="0"/>
          <w:sz w:val="24"/>
          <w:szCs w:val="24"/>
          <w14:ligatures w14:val="none"/>
        </w:rPr>
        <w:t>Financijska sredstva za izravnu isplatu</w:t>
      </w:r>
    </w:p>
    <w:p w14:paraId="1612B9F9" w14:textId="77777777" w:rsidR="0058113C" w:rsidRPr="0058113C" w:rsidRDefault="0058113C" w:rsidP="0058113C">
      <w:pPr>
        <w:spacing w:after="0"/>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14.</w:t>
      </w:r>
    </w:p>
    <w:p w14:paraId="67753EED" w14:textId="77777777" w:rsidR="0058113C" w:rsidRPr="0058113C" w:rsidRDefault="0058113C" w:rsidP="0058113C">
      <w:pPr>
        <w:spacing w:after="0"/>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Financijska sredstva za isplate bez provedbe natječaja, u smislu članka 13. ove odluke, planirana su u općinskom proračunu.</w:t>
      </w:r>
    </w:p>
    <w:p w14:paraId="17FBF027" w14:textId="77777777" w:rsidR="0058113C" w:rsidRPr="0058113C" w:rsidRDefault="0058113C" w:rsidP="0058113C">
      <w:pPr>
        <w:spacing w:after="0"/>
        <w:rPr>
          <w:rFonts w:ascii="Times New Roman" w:hAnsi="Times New Roman" w:cs="Times New Roman"/>
          <w:kern w:val="0"/>
          <w:sz w:val="24"/>
          <w:szCs w:val="24"/>
          <w14:ligatures w14:val="none"/>
        </w:rPr>
      </w:pPr>
    </w:p>
    <w:p w14:paraId="3738CAC8" w14:textId="77777777" w:rsidR="0058113C" w:rsidRPr="0058113C" w:rsidRDefault="0058113C" w:rsidP="0058113C">
      <w:pPr>
        <w:spacing w:after="0"/>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15.</w:t>
      </w:r>
    </w:p>
    <w:p w14:paraId="18C8207E"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Kada se financijska sredstva dodjeljuju izravno bez provedbe natječaja, Općina Šodolovci kao davatelj sredstava obvezno donosi Rješenje o odobrenju zahtjeva za doznaku financijskih sredstava za konkretnu aktivnost ili program i tom prilikom poštuje osnovne standarde financiranja vezane uz planiranje financijskih sredstava , ugovaranje, praćenje financiranja, javno obavljanje i izvještavanje.</w:t>
      </w:r>
    </w:p>
    <w:p w14:paraId="50934056" w14:textId="77777777" w:rsidR="0058113C" w:rsidRPr="0058113C" w:rsidRDefault="0058113C" w:rsidP="0058113C">
      <w:pPr>
        <w:spacing w:after="0"/>
        <w:rPr>
          <w:rFonts w:ascii="Times New Roman" w:hAnsi="Times New Roman" w:cs="Times New Roman"/>
          <w:kern w:val="0"/>
          <w:sz w:val="24"/>
          <w:szCs w:val="24"/>
          <w14:ligatures w14:val="none"/>
        </w:rPr>
      </w:pPr>
    </w:p>
    <w:p w14:paraId="3C1816C8" w14:textId="77777777" w:rsidR="0058113C" w:rsidRPr="0058113C" w:rsidRDefault="0058113C" w:rsidP="0058113C">
      <w:pPr>
        <w:jc w:val="center"/>
        <w:rPr>
          <w:rFonts w:ascii="Times New Roman" w:hAnsi="Times New Roman" w:cs="Times New Roman"/>
          <w:i/>
          <w:iCs/>
          <w:kern w:val="0"/>
          <w:sz w:val="24"/>
          <w:szCs w:val="24"/>
          <w14:ligatures w14:val="none"/>
        </w:rPr>
      </w:pPr>
      <w:r w:rsidRPr="0058113C">
        <w:rPr>
          <w:rFonts w:ascii="Times New Roman" w:hAnsi="Times New Roman" w:cs="Times New Roman"/>
          <w:i/>
          <w:iCs/>
          <w:kern w:val="0"/>
          <w:sz w:val="24"/>
          <w:szCs w:val="24"/>
          <w14:ligatures w14:val="none"/>
        </w:rPr>
        <w:t>Obveza upisa u odgovarajuće registre</w:t>
      </w:r>
    </w:p>
    <w:p w14:paraId="032ED3F2" w14:textId="77777777" w:rsidR="0058113C" w:rsidRPr="0058113C" w:rsidRDefault="0058113C" w:rsidP="0058113C">
      <w:pPr>
        <w:spacing w:after="0"/>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16.</w:t>
      </w:r>
    </w:p>
    <w:p w14:paraId="3685A3DC"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Korisnici kojima se izravno isplaćuju financijska sredstva prethodno moraju biti upisani u registar udruga i u registar neprofitnih organizacija, kao i ostale udruge i organizacije civilnog društva kojima se sredstva dodjeljuju putem natječaja.</w:t>
      </w:r>
    </w:p>
    <w:p w14:paraId="3FEC0A90" w14:textId="77777777" w:rsidR="0058113C" w:rsidRPr="0058113C" w:rsidRDefault="0058113C" w:rsidP="0058113C">
      <w:pPr>
        <w:spacing w:after="0"/>
        <w:jc w:val="both"/>
        <w:rPr>
          <w:rFonts w:ascii="Times New Roman" w:hAnsi="Times New Roman" w:cs="Times New Roman"/>
          <w:kern w:val="0"/>
          <w:sz w:val="24"/>
          <w:szCs w:val="24"/>
          <w14:ligatures w14:val="none"/>
        </w:rPr>
      </w:pPr>
    </w:p>
    <w:p w14:paraId="5D5E0669" w14:textId="77777777" w:rsidR="0058113C" w:rsidRPr="0058113C" w:rsidRDefault="0058113C" w:rsidP="0058113C">
      <w:pPr>
        <w:spacing w:after="0"/>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Članak 17.</w:t>
      </w:r>
    </w:p>
    <w:p w14:paraId="7B28CAA6"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Ova Odluka stupa na snagu danom donošenja a objavit će se u „službenom glasniku Općine Šodolovci“.</w:t>
      </w:r>
    </w:p>
    <w:p w14:paraId="66F340B5" w14:textId="77777777" w:rsidR="0058113C" w:rsidRPr="0058113C" w:rsidRDefault="0058113C" w:rsidP="0058113C">
      <w:pPr>
        <w:spacing w:after="0"/>
        <w:jc w:val="both"/>
        <w:rPr>
          <w:rFonts w:ascii="Times New Roman" w:hAnsi="Times New Roman" w:cs="Times New Roman"/>
          <w:kern w:val="0"/>
          <w:sz w:val="24"/>
          <w:szCs w:val="24"/>
          <w14:ligatures w14:val="none"/>
        </w:rPr>
      </w:pPr>
    </w:p>
    <w:p w14:paraId="1D064A14" w14:textId="77777777" w:rsidR="0058113C" w:rsidRPr="0058113C" w:rsidRDefault="0058113C" w:rsidP="0058113C">
      <w:pPr>
        <w:rPr>
          <w:rFonts w:ascii="Times New Roman" w:hAnsi="Times New Roman" w:cs="Times New Roman"/>
          <w:i/>
          <w:iCs/>
          <w:kern w:val="0"/>
          <w:sz w:val="24"/>
          <w:szCs w:val="24"/>
          <w14:ligatures w14:val="none"/>
        </w:rPr>
      </w:pPr>
    </w:p>
    <w:p w14:paraId="1554B171" w14:textId="77777777" w:rsidR="0058113C" w:rsidRPr="0058113C" w:rsidRDefault="0058113C" w:rsidP="0058113C">
      <w:pPr>
        <w:spacing w:after="0"/>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KLASA:402-05/24-01/1</w:t>
      </w:r>
    </w:p>
    <w:p w14:paraId="6D27FD29" w14:textId="77777777" w:rsidR="0058113C" w:rsidRPr="0058113C" w:rsidRDefault="0058113C" w:rsidP="0058113C">
      <w:pPr>
        <w:spacing w:after="0"/>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URBROJ:2158-36-02-24-2</w:t>
      </w:r>
    </w:p>
    <w:p w14:paraId="3228082E" w14:textId="77777777" w:rsidR="0058113C" w:rsidRPr="0058113C" w:rsidRDefault="0058113C" w:rsidP="0058113C">
      <w:pPr>
        <w:spacing w:after="0"/>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Šodolovci, 12. siječnja 2024.</w:t>
      </w:r>
    </w:p>
    <w:p w14:paraId="44CE90F8" w14:textId="194F99BF" w:rsidR="0058113C" w:rsidRPr="0058113C" w:rsidRDefault="0058113C" w:rsidP="0058113C">
      <w:pPr>
        <w:jc w:val="right"/>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ab/>
      </w:r>
      <w:r w:rsidRPr="0058113C">
        <w:rPr>
          <w:rFonts w:ascii="Times New Roman" w:hAnsi="Times New Roman" w:cs="Times New Roman"/>
          <w:kern w:val="0"/>
          <w:sz w:val="24"/>
          <w:szCs w:val="24"/>
          <w14:ligatures w14:val="none"/>
        </w:rPr>
        <w:tab/>
      </w:r>
      <w:r w:rsidRPr="0058113C">
        <w:rPr>
          <w:rFonts w:ascii="Times New Roman" w:hAnsi="Times New Roman" w:cs="Times New Roman"/>
          <w:kern w:val="0"/>
          <w:sz w:val="24"/>
          <w:szCs w:val="24"/>
          <w14:ligatures w14:val="none"/>
        </w:rPr>
        <w:tab/>
      </w:r>
      <w:r w:rsidRPr="0058113C">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58113C">
        <w:rPr>
          <w:rFonts w:ascii="Times New Roman" w:hAnsi="Times New Roman" w:cs="Times New Roman"/>
          <w:kern w:val="0"/>
          <w:sz w:val="24"/>
          <w:szCs w:val="24"/>
          <w14:ligatures w14:val="none"/>
        </w:rPr>
        <w:t>Općinski načelnik:</w:t>
      </w:r>
    </w:p>
    <w:p w14:paraId="07667790" w14:textId="77777777" w:rsidR="0058113C" w:rsidRDefault="0058113C" w:rsidP="0058113C">
      <w:pPr>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                                                                                  </w:t>
      </w:r>
      <w:r w:rsidRPr="0058113C">
        <w:rPr>
          <w:rFonts w:ascii="Times New Roman" w:hAnsi="Times New Roman" w:cs="Times New Roman"/>
          <w:kern w:val="0"/>
          <w:sz w:val="24"/>
          <w:szCs w:val="24"/>
          <w14:ligatures w14:val="none"/>
        </w:rPr>
        <w:t xml:space="preserve">Dragan Zorić   </w:t>
      </w:r>
    </w:p>
    <w:p w14:paraId="0842CE30" w14:textId="77777777" w:rsidR="0058113C" w:rsidRDefault="0058113C" w:rsidP="0058113C">
      <w:pPr>
        <w:jc w:val="center"/>
      </w:pPr>
      <w:r>
        <w:t>**********</w:t>
      </w:r>
    </w:p>
    <w:p w14:paraId="396ACDC0" w14:textId="77777777" w:rsidR="0058113C" w:rsidRPr="0058113C" w:rsidRDefault="0058113C" w:rsidP="0058113C">
      <w:pPr>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Na temelju članka 48. Zakona o lokalnoj i područnoj (regionalnoj) samoupravi „Narodne novine“ broj 33/01, 60/01, 129/07, 125/08, 36/09, 150/11, 144/12, 19/13, 137/15, 123/17, 98/19 i 144/20) članka 29.</w:t>
      </w:r>
      <w:r w:rsidRPr="0058113C">
        <w:rPr>
          <w:rFonts w:ascii="Times New Roman" w:hAnsi="Times New Roman" w:cs="Times New Roman"/>
          <w:color w:val="FF0000"/>
          <w:kern w:val="0"/>
          <w:sz w:val="24"/>
          <w:szCs w:val="24"/>
          <w14:ligatures w14:val="none"/>
        </w:rPr>
        <w:t xml:space="preserve"> </w:t>
      </w:r>
      <w:r w:rsidRPr="0058113C">
        <w:rPr>
          <w:rFonts w:ascii="Times New Roman" w:hAnsi="Times New Roman" w:cs="Times New Roman"/>
          <w:kern w:val="0"/>
          <w:sz w:val="24"/>
          <w:szCs w:val="24"/>
          <w14:ligatures w14:val="none"/>
        </w:rPr>
        <w:t>Uredbe o kriterijima , mjerilima i postupcima financiranja i ugovaranja programa i projekata od interesa za opće dobro koje provode udruge ( „Narodne novine“ broj 26/15 i 37/21 u daljnjem tekstu : Uredba)</w:t>
      </w:r>
      <w:r w:rsidRPr="0058113C">
        <w:rPr>
          <w:rFonts w:ascii="Times New Roman" w:hAnsi="Times New Roman" w:cs="Times New Roman"/>
          <w:color w:val="FF0000"/>
          <w:kern w:val="0"/>
          <w:sz w:val="24"/>
          <w:szCs w:val="24"/>
          <w14:ligatures w14:val="none"/>
        </w:rPr>
        <w:t xml:space="preserve"> </w:t>
      </w:r>
      <w:r w:rsidRPr="0058113C">
        <w:rPr>
          <w:rFonts w:ascii="Times New Roman" w:hAnsi="Times New Roman" w:cs="Times New Roman"/>
          <w:kern w:val="0"/>
          <w:sz w:val="24"/>
          <w:szCs w:val="24"/>
          <w14:ligatures w14:val="none"/>
        </w:rPr>
        <w:t>i članka 46. Statuta Općine Šodolovci ( „službeni glasnik Općine Šodolovci“ broj 2/21)</w:t>
      </w:r>
      <w:r w:rsidRPr="0058113C">
        <w:rPr>
          <w:rFonts w:ascii="Times New Roman" w:hAnsi="Times New Roman" w:cs="Times New Roman"/>
          <w:color w:val="FF0000"/>
          <w:kern w:val="0"/>
          <w:sz w:val="24"/>
          <w:szCs w:val="24"/>
          <w14:ligatures w14:val="none"/>
        </w:rPr>
        <w:t xml:space="preserve"> </w:t>
      </w:r>
      <w:r w:rsidRPr="0058113C">
        <w:rPr>
          <w:rFonts w:ascii="Times New Roman" w:hAnsi="Times New Roman" w:cs="Times New Roman"/>
          <w:kern w:val="0"/>
          <w:sz w:val="24"/>
          <w:szCs w:val="24"/>
          <w14:ligatures w14:val="none"/>
        </w:rPr>
        <w:t>općinski načelnik Općine Šodolovci dana 12. siječnja 2024. godine donosi</w:t>
      </w:r>
    </w:p>
    <w:p w14:paraId="51641E82" w14:textId="77777777" w:rsidR="0058113C" w:rsidRPr="0058113C" w:rsidRDefault="0058113C" w:rsidP="0058113C">
      <w:pPr>
        <w:rPr>
          <w:rFonts w:ascii="Times New Roman" w:hAnsi="Times New Roman" w:cs="Times New Roman"/>
          <w:kern w:val="0"/>
          <w:sz w:val="24"/>
          <w:szCs w:val="24"/>
          <w14:ligatures w14:val="none"/>
        </w:rPr>
      </w:pPr>
    </w:p>
    <w:p w14:paraId="08F34050" w14:textId="77777777" w:rsidR="0058113C" w:rsidRPr="0058113C" w:rsidRDefault="0058113C" w:rsidP="0058113C">
      <w:pPr>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lastRenderedPageBreak/>
        <w:t>ODLUKU</w:t>
      </w:r>
    </w:p>
    <w:p w14:paraId="76F703CB" w14:textId="77777777" w:rsidR="0058113C" w:rsidRPr="0058113C" w:rsidRDefault="0058113C" w:rsidP="0058113C">
      <w:pPr>
        <w:jc w:val="center"/>
        <w:rPr>
          <w:rFonts w:ascii="Times New Roman" w:hAnsi="Times New Roman" w:cs="Times New Roman"/>
          <w:b/>
          <w:bCs/>
          <w:kern w:val="0"/>
          <w:sz w:val="24"/>
          <w:szCs w:val="24"/>
          <w14:ligatures w14:val="none"/>
        </w:rPr>
      </w:pPr>
      <w:r w:rsidRPr="0058113C">
        <w:rPr>
          <w:rFonts w:ascii="Times New Roman" w:hAnsi="Times New Roman" w:cs="Times New Roman"/>
          <w:b/>
          <w:bCs/>
          <w:kern w:val="0"/>
          <w:sz w:val="24"/>
          <w:szCs w:val="24"/>
          <w14:ligatures w14:val="none"/>
        </w:rPr>
        <w:t>o imenovanju Povjerenstva za administrativnu provjeru i Povjerenstva za ocjenjivanje programa i projekata udruga i ostalih organizacija civilnog društva od interesa za opće dobro prijavljenih na javni natječaj  za financiranje programa i projekata udruga i ostalih organizacija civilnog društva od interesa za opće dobro iz Proračuna Općine Šodolovci za 2024.godinu</w:t>
      </w:r>
    </w:p>
    <w:p w14:paraId="7D596E91" w14:textId="77777777" w:rsidR="0058113C" w:rsidRPr="0058113C" w:rsidRDefault="0058113C" w:rsidP="0058113C">
      <w:pPr>
        <w:jc w:val="center"/>
        <w:rPr>
          <w:rFonts w:ascii="Times New Roman" w:hAnsi="Times New Roman" w:cs="Times New Roman"/>
          <w:kern w:val="0"/>
          <w:sz w:val="24"/>
          <w:szCs w:val="24"/>
          <w14:ligatures w14:val="none"/>
        </w:rPr>
      </w:pPr>
    </w:p>
    <w:p w14:paraId="6AF39933" w14:textId="77777777" w:rsidR="0058113C" w:rsidRPr="0058113C" w:rsidRDefault="0058113C" w:rsidP="0058113C">
      <w:pPr>
        <w:spacing w:after="0"/>
        <w:jc w:val="center"/>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Članak 1.</w:t>
      </w:r>
    </w:p>
    <w:p w14:paraId="1E49225B"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Ovom odlukom imenuje se Povjerenstvo za administrativnu provjeru programa i projekata prijavljenih na Natječaj za financiranje iz Proračuna Općine Šodolovci za 2024.godinu.</w:t>
      </w:r>
    </w:p>
    <w:p w14:paraId="76B7B507" w14:textId="77777777" w:rsidR="0058113C" w:rsidRPr="0058113C" w:rsidRDefault="0058113C" w:rsidP="0058113C">
      <w:pPr>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Povjerenstvo se sastoji od tri člana.</w:t>
      </w:r>
    </w:p>
    <w:p w14:paraId="00A8C1B0" w14:textId="77777777" w:rsidR="0058113C" w:rsidRPr="0058113C" w:rsidRDefault="0058113C" w:rsidP="0058113C">
      <w:pPr>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U Povjerenstvo se imenuju:</w:t>
      </w:r>
    </w:p>
    <w:p w14:paraId="651B1F07" w14:textId="77777777" w:rsidR="0058113C" w:rsidRPr="0058113C" w:rsidRDefault="0058113C" w:rsidP="0058113C">
      <w:pPr>
        <w:numPr>
          <w:ilvl w:val="0"/>
          <w:numId w:val="4"/>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Ana Aleksić- za predsjednicu</w:t>
      </w:r>
    </w:p>
    <w:p w14:paraId="5C82422F" w14:textId="77777777" w:rsidR="0058113C" w:rsidRPr="0058113C" w:rsidRDefault="0058113C" w:rsidP="0058113C">
      <w:pPr>
        <w:numPr>
          <w:ilvl w:val="0"/>
          <w:numId w:val="4"/>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Jovana Avrić- za člana</w:t>
      </w:r>
    </w:p>
    <w:p w14:paraId="0C31E6EF" w14:textId="77777777" w:rsidR="0058113C" w:rsidRPr="0058113C" w:rsidRDefault="0058113C" w:rsidP="0058113C">
      <w:pPr>
        <w:numPr>
          <w:ilvl w:val="0"/>
          <w:numId w:val="4"/>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 xml:space="preserve">Darija </w:t>
      </w:r>
      <w:proofErr w:type="spellStart"/>
      <w:r w:rsidRPr="0058113C">
        <w:rPr>
          <w:rFonts w:ascii="Times New Roman" w:hAnsi="Times New Roman" w:cs="Times New Roman"/>
          <w:kern w:val="0"/>
          <w:sz w:val="24"/>
          <w:szCs w:val="24"/>
          <w14:ligatures w14:val="none"/>
        </w:rPr>
        <w:t>Ćeran</w:t>
      </w:r>
      <w:proofErr w:type="spellEnd"/>
      <w:r w:rsidRPr="0058113C">
        <w:rPr>
          <w:rFonts w:ascii="Times New Roman" w:hAnsi="Times New Roman" w:cs="Times New Roman"/>
          <w:kern w:val="0"/>
          <w:sz w:val="24"/>
          <w:szCs w:val="24"/>
          <w14:ligatures w14:val="none"/>
        </w:rPr>
        <w:t>- za člana</w:t>
      </w:r>
    </w:p>
    <w:p w14:paraId="71751AD7" w14:textId="77777777" w:rsidR="0058113C" w:rsidRPr="0058113C" w:rsidRDefault="0058113C" w:rsidP="0058113C">
      <w:pPr>
        <w:ind w:left="720"/>
        <w:contextualSpacing/>
        <w:rPr>
          <w:rFonts w:ascii="Times New Roman" w:hAnsi="Times New Roman" w:cs="Times New Roman"/>
          <w:kern w:val="0"/>
          <w:sz w:val="24"/>
          <w:szCs w:val="24"/>
          <w14:ligatures w14:val="none"/>
        </w:rPr>
      </w:pPr>
    </w:p>
    <w:p w14:paraId="349396E7" w14:textId="77777777" w:rsidR="0058113C" w:rsidRPr="0058113C" w:rsidRDefault="0058113C" w:rsidP="0058113C">
      <w:pPr>
        <w:spacing w:after="0"/>
        <w:jc w:val="center"/>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Članak 2.</w:t>
      </w:r>
    </w:p>
    <w:p w14:paraId="1D10EBDE"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Poslovi Povjerenstva iz članka 1. ove Odluke je provjera ispunjavanja formalnih (propisanih) uvjeta natječaja i to na način da se provjerava:</w:t>
      </w:r>
    </w:p>
    <w:p w14:paraId="2D357639" w14:textId="77777777" w:rsidR="0058113C" w:rsidRPr="0058113C" w:rsidRDefault="0058113C" w:rsidP="0058113C">
      <w:pPr>
        <w:numPr>
          <w:ilvl w:val="0"/>
          <w:numId w:val="4"/>
        </w:numPr>
        <w:contextualSpacing/>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Je li prijava dostavljena na pravi javni natječaj i u zadanome roku</w:t>
      </w:r>
    </w:p>
    <w:p w14:paraId="770522A0" w14:textId="77777777" w:rsidR="0058113C" w:rsidRPr="0058113C" w:rsidRDefault="0058113C" w:rsidP="0058113C">
      <w:pPr>
        <w:numPr>
          <w:ilvl w:val="0"/>
          <w:numId w:val="4"/>
        </w:numPr>
        <w:contextualSpacing/>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Je li zatraženi iznos sredstava unutar financijskih pragova postavljenih u javnome natječaju</w:t>
      </w:r>
    </w:p>
    <w:p w14:paraId="1B0E3DA0" w14:textId="77777777" w:rsidR="0058113C" w:rsidRPr="0058113C" w:rsidRDefault="0058113C" w:rsidP="0058113C">
      <w:pPr>
        <w:numPr>
          <w:ilvl w:val="0"/>
          <w:numId w:val="4"/>
        </w:numPr>
        <w:contextualSpacing/>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Ako je primjenjivo, je li lokacija provedbe projekta prihvatljiva</w:t>
      </w:r>
    </w:p>
    <w:p w14:paraId="0C5EF360" w14:textId="77777777" w:rsidR="0058113C" w:rsidRPr="0058113C" w:rsidRDefault="0058113C" w:rsidP="0058113C">
      <w:pPr>
        <w:numPr>
          <w:ilvl w:val="0"/>
          <w:numId w:val="4"/>
        </w:numPr>
        <w:contextualSpacing/>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Ako je primjenjivo, jesu li prijavitelj i partner prihvatljivi sukladno uputama za prijavitelje natječaja</w:t>
      </w:r>
    </w:p>
    <w:p w14:paraId="31AB71F5" w14:textId="77777777" w:rsidR="0058113C" w:rsidRPr="0058113C" w:rsidRDefault="0058113C" w:rsidP="0058113C">
      <w:pPr>
        <w:numPr>
          <w:ilvl w:val="0"/>
          <w:numId w:val="4"/>
        </w:numPr>
        <w:contextualSpacing/>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 xml:space="preserve">Jesu li dostavljeni, potpisani i ovjereni svi obvezni obrasci te </w:t>
      </w:r>
    </w:p>
    <w:p w14:paraId="193F93CE" w14:textId="77777777" w:rsidR="0058113C" w:rsidRPr="0058113C" w:rsidRDefault="0058113C" w:rsidP="0058113C">
      <w:pPr>
        <w:numPr>
          <w:ilvl w:val="0"/>
          <w:numId w:val="4"/>
        </w:numPr>
        <w:contextualSpacing/>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Jesu li ispunjeni drugi formalni uvjeti natječaja</w:t>
      </w:r>
    </w:p>
    <w:p w14:paraId="37160A79" w14:textId="77777777" w:rsidR="0058113C" w:rsidRPr="0058113C" w:rsidRDefault="0058113C" w:rsidP="0058113C">
      <w:pPr>
        <w:ind w:left="720"/>
        <w:contextualSpacing/>
        <w:rPr>
          <w:rFonts w:ascii="Times New Roman" w:hAnsi="Times New Roman" w:cs="Times New Roman"/>
          <w:kern w:val="0"/>
          <w:sz w:val="24"/>
          <w:szCs w:val="24"/>
          <w14:ligatures w14:val="none"/>
        </w:rPr>
      </w:pPr>
    </w:p>
    <w:p w14:paraId="639C861E" w14:textId="77777777" w:rsidR="0058113C" w:rsidRPr="0058113C" w:rsidRDefault="0058113C" w:rsidP="0058113C">
      <w:pPr>
        <w:spacing w:after="0"/>
        <w:jc w:val="center"/>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Članak 3.</w:t>
      </w:r>
    </w:p>
    <w:p w14:paraId="06D215A7"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Ovom Odlukom imenuje se i Povjerenstvo za ocjenjivanje programa i projekata prijavljenih na Natječaj za financiranje iz Proračuna Općine Šodolovci za 2024.godinu</w:t>
      </w:r>
    </w:p>
    <w:p w14:paraId="44955899" w14:textId="77777777" w:rsidR="0058113C" w:rsidRPr="0058113C" w:rsidRDefault="0058113C" w:rsidP="0058113C">
      <w:pPr>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Povjerenstvo se sastoji od tri člana.</w:t>
      </w:r>
    </w:p>
    <w:p w14:paraId="3074B083" w14:textId="77777777" w:rsidR="0058113C" w:rsidRPr="0058113C" w:rsidRDefault="0058113C" w:rsidP="0058113C">
      <w:pPr>
        <w:rPr>
          <w:rFonts w:ascii="Times New Roman" w:hAnsi="Times New Roman" w:cs="Times New Roman"/>
          <w:kern w:val="0"/>
          <w:sz w:val="24"/>
          <w:szCs w:val="24"/>
          <w14:ligatures w14:val="none"/>
        </w:rPr>
      </w:pPr>
    </w:p>
    <w:p w14:paraId="07A45DA5" w14:textId="77777777" w:rsidR="0058113C" w:rsidRPr="0058113C" w:rsidRDefault="0058113C" w:rsidP="0058113C">
      <w:pPr>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U Povjerenstvo se imenuju:</w:t>
      </w:r>
    </w:p>
    <w:p w14:paraId="47A9446E" w14:textId="77777777" w:rsidR="0058113C" w:rsidRPr="0058113C" w:rsidRDefault="0058113C" w:rsidP="0058113C">
      <w:pPr>
        <w:numPr>
          <w:ilvl w:val="0"/>
          <w:numId w:val="4"/>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Ana Aleksić- za predsjednicu,</w:t>
      </w:r>
    </w:p>
    <w:p w14:paraId="43B3005C" w14:textId="77777777" w:rsidR="0058113C" w:rsidRPr="0058113C" w:rsidRDefault="0058113C" w:rsidP="0058113C">
      <w:pPr>
        <w:numPr>
          <w:ilvl w:val="0"/>
          <w:numId w:val="4"/>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Jovana Avrić- za člana,</w:t>
      </w:r>
    </w:p>
    <w:p w14:paraId="45219F71" w14:textId="77777777" w:rsidR="0058113C" w:rsidRPr="0058113C" w:rsidRDefault="0058113C" w:rsidP="0058113C">
      <w:pPr>
        <w:numPr>
          <w:ilvl w:val="0"/>
          <w:numId w:val="4"/>
        </w:numPr>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 xml:space="preserve">Darija </w:t>
      </w:r>
      <w:proofErr w:type="spellStart"/>
      <w:r w:rsidRPr="0058113C">
        <w:rPr>
          <w:rFonts w:ascii="Times New Roman" w:hAnsi="Times New Roman" w:cs="Times New Roman"/>
          <w:kern w:val="0"/>
          <w:sz w:val="24"/>
          <w:szCs w:val="24"/>
          <w14:ligatures w14:val="none"/>
        </w:rPr>
        <w:t>Ćeran</w:t>
      </w:r>
      <w:proofErr w:type="spellEnd"/>
      <w:r w:rsidRPr="0058113C">
        <w:rPr>
          <w:rFonts w:ascii="Times New Roman" w:hAnsi="Times New Roman" w:cs="Times New Roman"/>
          <w:kern w:val="0"/>
          <w:sz w:val="24"/>
          <w:szCs w:val="24"/>
          <w14:ligatures w14:val="none"/>
        </w:rPr>
        <w:t>- za člana.</w:t>
      </w:r>
    </w:p>
    <w:p w14:paraId="35EE799C" w14:textId="77777777" w:rsidR="0058113C" w:rsidRPr="0058113C" w:rsidRDefault="0058113C" w:rsidP="0058113C">
      <w:pPr>
        <w:ind w:left="720"/>
        <w:contextualSpacing/>
        <w:rPr>
          <w:rFonts w:ascii="Times New Roman" w:hAnsi="Times New Roman" w:cs="Times New Roman"/>
          <w:kern w:val="0"/>
          <w:sz w:val="24"/>
          <w:szCs w:val="24"/>
          <w14:ligatures w14:val="none"/>
        </w:rPr>
      </w:pPr>
    </w:p>
    <w:p w14:paraId="18BC1B0F" w14:textId="77777777" w:rsidR="0058113C" w:rsidRPr="0058113C" w:rsidRDefault="0058113C" w:rsidP="0058113C">
      <w:pPr>
        <w:spacing w:after="0"/>
        <w:ind w:left="720"/>
        <w:contextualSpacing/>
        <w:jc w:val="center"/>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Članak 4.</w:t>
      </w:r>
    </w:p>
    <w:p w14:paraId="0366C992"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Povjerenstvo za ocjenjivanje razmatra i ocjenjuje prijave koje su ispunile formalne uvjete natječaja sukladno kriterijima koji su propisani uputama za prijavitelje te daje prijedlog za odobravanje financijskih sredstava za programe/projekte i druge potpore.</w:t>
      </w:r>
    </w:p>
    <w:p w14:paraId="194FA595" w14:textId="77777777" w:rsidR="0058113C" w:rsidRPr="0058113C" w:rsidRDefault="0058113C" w:rsidP="0058113C">
      <w:pPr>
        <w:ind w:left="720"/>
        <w:contextualSpacing/>
        <w:rPr>
          <w:rFonts w:ascii="Times New Roman" w:hAnsi="Times New Roman" w:cs="Times New Roman"/>
          <w:kern w:val="0"/>
          <w:sz w:val="24"/>
          <w:szCs w:val="24"/>
          <w14:ligatures w14:val="none"/>
        </w:rPr>
      </w:pPr>
    </w:p>
    <w:p w14:paraId="1F8FF9CE" w14:textId="77777777" w:rsidR="0058113C" w:rsidRPr="0058113C" w:rsidRDefault="0058113C" w:rsidP="0058113C">
      <w:pPr>
        <w:spacing w:after="0"/>
        <w:ind w:left="720"/>
        <w:contextualSpacing/>
        <w:jc w:val="center"/>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Članak 5.</w:t>
      </w:r>
    </w:p>
    <w:p w14:paraId="716F21E9" w14:textId="77777777" w:rsidR="0058113C" w:rsidRPr="0058113C" w:rsidRDefault="0058113C" w:rsidP="0058113C">
      <w:pPr>
        <w:spacing w:after="0"/>
        <w:jc w:val="both"/>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Ova Odluka stupa na snagu danom donošenja a objavit će se u „službenom glasniku Općine Šodolovci“.</w:t>
      </w:r>
    </w:p>
    <w:p w14:paraId="4F74CBD3" w14:textId="77777777" w:rsidR="0058113C" w:rsidRPr="0058113C" w:rsidRDefault="0058113C" w:rsidP="0058113C">
      <w:pPr>
        <w:ind w:left="720"/>
        <w:contextualSpacing/>
        <w:rPr>
          <w:rFonts w:ascii="Times New Roman" w:hAnsi="Times New Roman" w:cs="Times New Roman"/>
          <w:kern w:val="0"/>
          <w:sz w:val="24"/>
          <w:szCs w:val="24"/>
          <w14:ligatures w14:val="none"/>
        </w:rPr>
      </w:pPr>
    </w:p>
    <w:p w14:paraId="4EBC31F2" w14:textId="77777777" w:rsidR="0058113C" w:rsidRPr="0058113C" w:rsidRDefault="0058113C" w:rsidP="0058113C">
      <w:pPr>
        <w:spacing w:after="0"/>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KLASA: 402-05/24-01/1</w:t>
      </w:r>
    </w:p>
    <w:p w14:paraId="24D4F804" w14:textId="77777777" w:rsidR="0058113C" w:rsidRPr="0058113C" w:rsidRDefault="0058113C" w:rsidP="0058113C">
      <w:pPr>
        <w:spacing w:after="0"/>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URBROJ:2158-36-02-24-3</w:t>
      </w:r>
    </w:p>
    <w:p w14:paraId="193B88E6" w14:textId="77777777" w:rsidR="0058113C" w:rsidRPr="0058113C" w:rsidRDefault="0058113C" w:rsidP="0058113C">
      <w:pPr>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Šodolovci, 12. siječnja 2024</w:t>
      </w:r>
      <w:r w:rsidRPr="0058113C">
        <w:rPr>
          <w:rFonts w:ascii="Times New Roman" w:hAnsi="Times New Roman" w:cs="Times New Roman"/>
          <w:color w:val="FF0000"/>
          <w:kern w:val="0"/>
          <w:sz w:val="24"/>
          <w:szCs w:val="24"/>
          <w14:ligatures w14:val="none"/>
        </w:rPr>
        <w:t xml:space="preserve">.  </w:t>
      </w:r>
      <w:r w:rsidRPr="0058113C">
        <w:rPr>
          <w:rFonts w:ascii="Times New Roman" w:hAnsi="Times New Roman" w:cs="Times New Roman"/>
          <w:kern w:val="0"/>
          <w:sz w:val="24"/>
          <w:szCs w:val="24"/>
          <w14:ligatures w14:val="none"/>
        </w:rPr>
        <w:tab/>
      </w:r>
      <w:r w:rsidRPr="0058113C">
        <w:rPr>
          <w:rFonts w:ascii="Times New Roman" w:hAnsi="Times New Roman" w:cs="Times New Roman"/>
          <w:kern w:val="0"/>
          <w:sz w:val="24"/>
          <w:szCs w:val="24"/>
          <w14:ligatures w14:val="none"/>
        </w:rPr>
        <w:tab/>
      </w:r>
      <w:r w:rsidRPr="0058113C">
        <w:rPr>
          <w:rFonts w:ascii="Times New Roman" w:hAnsi="Times New Roman" w:cs="Times New Roman"/>
          <w:kern w:val="0"/>
          <w:sz w:val="24"/>
          <w:szCs w:val="24"/>
          <w14:ligatures w14:val="none"/>
        </w:rPr>
        <w:tab/>
        <w:t xml:space="preserve">                                    Općinski načelnik:</w:t>
      </w:r>
    </w:p>
    <w:p w14:paraId="1BFF920F" w14:textId="77777777" w:rsidR="0058113C" w:rsidRPr="0058113C" w:rsidRDefault="0058113C" w:rsidP="0058113C">
      <w:pPr>
        <w:ind w:left="720"/>
        <w:contextualSpacing/>
        <w:rPr>
          <w:rFonts w:ascii="Times New Roman" w:hAnsi="Times New Roman" w:cs="Times New Roman"/>
          <w:kern w:val="0"/>
          <w:sz w:val="24"/>
          <w:szCs w:val="24"/>
          <w14:ligatures w14:val="none"/>
        </w:rPr>
      </w:pPr>
      <w:r w:rsidRPr="0058113C">
        <w:rPr>
          <w:rFonts w:ascii="Times New Roman" w:hAnsi="Times New Roman" w:cs="Times New Roman"/>
          <w:kern w:val="0"/>
          <w:sz w:val="24"/>
          <w:szCs w:val="24"/>
          <w14:ligatures w14:val="none"/>
        </w:rPr>
        <w:tab/>
      </w:r>
      <w:r w:rsidRPr="0058113C">
        <w:rPr>
          <w:rFonts w:ascii="Times New Roman" w:hAnsi="Times New Roman" w:cs="Times New Roman"/>
          <w:kern w:val="0"/>
          <w:sz w:val="24"/>
          <w:szCs w:val="24"/>
          <w14:ligatures w14:val="none"/>
        </w:rPr>
        <w:tab/>
      </w:r>
      <w:r w:rsidRPr="0058113C">
        <w:rPr>
          <w:rFonts w:ascii="Times New Roman" w:hAnsi="Times New Roman" w:cs="Times New Roman"/>
          <w:kern w:val="0"/>
          <w:sz w:val="24"/>
          <w:szCs w:val="24"/>
          <w14:ligatures w14:val="none"/>
        </w:rPr>
        <w:tab/>
      </w:r>
      <w:r w:rsidRPr="0058113C">
        <w:rPr>
          <w:rFonts w:ascii="Times New Roman" w:hAnsi="Times New Roman" w:cs="Times New Roman"/>
          <w:kern w:val="0"/>
          <w:sz w:val="24"/>
          <w:szCs w:val="24"/>
          <w14:ligatures w14:val="none"/>
        </w:rPr>
        <w:tab/>
      </w:r>
      <w:r w:rsidRPr="0058113C">
        <w:rPr>
          <w:rFonts w:ascii="Times New Roman" w:hAnsi="Times New Roman" w:cs="Times New Roman"/>
          <w:kern w:val="0"/>
          <w:sz w:val="24"/>
          <w:szCs w:val="24"/>
          <w14:ligatures w14:val="none"/>
        </w:rPr>
        <w:tab/>
      </w:r>
      <w:r w:rsidRPr="0058113C">
        <w:rPr>
          <w:rFonts w:ascii="Times New Roman" w:hAnsi="Times New Roman" w:cs="Times New Roman"/>
          <w:kern w:val="0"/>
          <w:sz w:val="24"/>
          <w:szCs w:val="24"/>
          <w14:ligatures w14:val="none"/>
        </w:rPr>
        <w:tab/>
      </w:r>
      <w:r w:rsidRPr="0058113C">
        <w:rPr>
          <w:rFonts w:ascii="Times New Roman" w:hAnsi="Times New Roman" w:cs="Times New Roman"/>
          <w:kern w:val="0"/>
          <w:sz w:val="24"/>
          <w:szCs w:val="24"/>
          <w14:ligatures w14:val="none"/>
        </w:rPr>
        <w:tab/>
      </w:r>
      <w:r w:rsidRPr="0058113C">
        <w:rPr>
          <w:rFonts w:ascii="Times New Roman" w:hAnsi="Times New Roman" w:cs="Times New Roman"/>
          <w:kern w:val="0"/>
          <w:sz w:val="24"/>
          <w:szCs w:val="24"/>
          <w14:ligatures w14:val="none"/>
        </w:rPr>
        <w:tab/>
      </w:r>
      <w:r w:rsidRPr="0058113C">
        <w:rPr>
          <w:rFonts w:ascii="Times New Roman" w:hAnsi="Times New Roman" w:cs="Times New Roman"/>
          <w:kern w:val="0"/>
          <w:sz w:val="24"/>
          <w:szCs w:val="24"/>
          <w14:ligatures w14:val="none"/>
        </w:rPr>
        <w:tab/>
        <w:t xml:space="preserve">        Dragan Zorić</w:t>
      </w:r>
    </w:p>
    <w:p w14:paraId="2FE00F47" w14:textId="77777777" w:rsidR="0058113C" w:rsidRDefault="0058113C" w:rsidP="0058113C">
      <w:pPr>
        <w:jc w:val="center"/>
      </w:pPr>
    </w:p>
    <w:p w14:paraId="3261B299" w14:textId="77777777" w:rsidR="0058113C" w:rsidRDefault="0058113C" w:rsidP="0058113C">
      <w:pPr>
        <w:jc w:val="center"/>
      </w:pPr>
      <w:r>
        <w:t>**********</w:t>
      </w:r>
    </w:p>
    <w:p w14:paraId="63F798A7" w14:textId="77777777" w:rsidR="0058113C" w:rsidRPr="009F2F78" w:rsidRDefault="0058113C" w:rsidP="0058113C">
      <w:pPr>
        <w:jc w:val="both"/>
        <w:rPr>
          <w:rFonts w:ascii="Times New Roman" w:eastAsia="Calibri" w:hAnsi="Times New Roman" w:cs="Times New Roman"/>
          <w:kern w:val="0"/>
          <w:sz w:val="24"/>
          <w:szCs w:val="24"/>
          <w:lang w:val="pl-PL"/>
          <w14:ligatures w14:val="none"/>
        </w:rPr>
      </w:pPr>
      <w:r w:rsidRPr="009F2F78">
        <w:rPr>
          <w:rFonts w:ascii="Times New Roman" w:eastAsia="Calibri" w:hAnsi="Times New Roman" w:cs="Times New Roman"/>
          <w:kern w:val="0"/>
          <w:sz w:val="24"/>
          <w:szCs w:val="24"/>
          <w:lang w:val="pl-PL"/>
          <w14:ligatures w14:val="none"/>
        </w:rPr>
        <w:t>Na temelju članka 5. stavak 2. Zakona o zaštiti pučanstva od zaraznih bolesti („Narodne novine“ broj 79/07, 113/08, 43/09, 130/17, 114/18, 47/20, 134/20 i 143/21) i članka 46. Statuta Općine Šodolovci („službeni glasnik općine Šodolovci“ broj 2/21), a na prijedlog Nastavnog zavoda za javno zdravstvo Osječko-baranjske županije, Općinski načelnik Općine Šodolovci donosi</w:t>
      </w:r>
    </w:p>
    <w:p w14:paraId="2CA830C9" w14:textId="77777777" w:rsidR="0058113C" w:rsidRPr="009F2F78" w:rsidRDefault="0058113C" w:rsidP="0058113C">
      <w:pPr>
        <w:spacing w:after="0" w:line="240" w:lineRule="auto"/>
        <w:jc w:val="both"/>
        <w:rPr>
          <w:rFonts w:ascii="Times New Roman" w:eastAsia="Times New Roman" w:hAnsi="Times New Roman" w:cs="Times New Roman"/>
          <w:kern w:val="0"/>
          <w:sz w:val="24"/>
          <w:szCs w:val="24"/>
          <w:lang w:val="pl-PL" w:eastAsia="hr-HR"/>
          <w14:ligatures w14:val="none"/>
        </w:rPr>
      </w:pPr>
    </w:p>
    <w:p w14:paraId="4B645AFF" w14:textId="77777777" w:rsidR="0058113C" w:rsidRPr="009F2F78" w:rsidRDefault="0058113C" w:rsidP="0058113C">
      <w:pPr>
        <w:spacing w:after="0" w:line="240" w:lineRule="auto"/>
        <w:jc w:val="center"/>
        <w:rPr>
          <w:rFonts w:ascii="Times New Roman" w:eastAsia="Times New Roman" w:hAnsi="Times New Roman" w:cs="Times New Roman"/>
          <w:b/>
          <w:bCs/>
          <w:kern w:val="0"/>
          <w:sz w:val="24"/>
          <w:szCs w:val="24"/>
          <w:lang w:val="pl-PL" w:eastAsia="hr-HR"/>
          <w14:ligatures w14:val="none"/>
        </w:rPr>
      </w:pPr>
      <w:r w:rsidRPr="009F2F78">
        <w:rPr>
          <w:rFonts w:ascii="Times New Roman" w:eastAsia="Times New Roman" w:hAnsi="Times New Roman" w:cs="Times New Roman"/>
          <w:b/>
          <w:bCs/>
          <w:kern w:val="0"/>
          <w:sz w:val="24"/>
          <w:szCs w:val="24"/>
          <w:lang w:val="pl-PL" w:eastAsia="hr-HR"/>
          <w14:ligatures w14:val="none"/>
        </w:rPr>
        <w:t xml:space="preserve">PROGRAM </w:t>
      </w:r>
    </w:p>
    <w:p w14:paraId="6403C984" w14:textId="77777777" w:rsidR="0058113C" w:rsidRPr="009F2F78" w:rsidRDefault="0058113C" w:rsidP="0058113C">
      <w:pPr>
        <w:spacing w:after="0" w:line="240" w:lineRule="auto"/>
        <w:jc w:val="center"/>
        <w:rPr>
          <w:rFonts w:ascii="Times New Roman" w:eastAsia="Times New Roman" w:hAnsi="Times New Roman" w:cs="Times New Roman"/>
          <w:b/>
          <w:bCs/>
          <w:kern w:val="0"/>
          <w:sz w:val="24"/>
          <w:szCs w:val="24"/>
          <w:lang w:val="pl-PL" w:eastAsia="hr-HR"/>
          <w14:ligatures w14:val="none"/>
        </w:rPr>
      </w:pPr>
      <w:r w:rsidRPr="009F2F78">
        <w:rPr>
          <w:rFonts w:ascii="Times New Roman" w:eastAsia="Times New Roman" w:hAnsi="Times New Roman" w:cs="Times New Roman"/>
          <w:b/>
          <w:bCs/>
          <w:kern w:val="0"/>
          <w:sz w:val="24"/>
          <w:szCs w:val="24"/>
          <w:lang w:val="pl-PL" w:eastAsia="hr-HR"/>
          <w14:ligatures w14:val="none"/>
        </w:rPr>
        <w:t>mjera zaštite pučanstva od zaraznih bolesti na području Općine Šodolovci u 2024. godini</w:t>
      </w:r>
    </w:p>
    <w:p w14:paraId="0056C7D7"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1C3D3263" w14:textId="77777777" w:rsidR="0058113C" w:rsidRPr="0058113C" w:rsidRDefault="0058113C" w:rsidP="0058113C">
      <w:pPr>
        <w:spacing w:after="0" w:line="240" w:lineRule="auto"/>
        <w:jc w:val="center"/>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I.</w:t>
      </w:r>
    </w:p>
    <w:p w14:paraId="72C2CB0B"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35F44D5F"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Ovim Programom mjera utvrđuje se provedba obvezne preventivne dezinsekcije i deratizacije, kao posebna mjera zaštite pučanstva od zaraznih bolesti na području </w:t>
      </w:r>
      <w:bookmarkStart w:id="1" w:name="OLE_LINK3"/>
      <w:bookmarkStart w:id="2" w:name="OLE_LINK4"/>
      <w:r w:rsidRPr="0058113C">
        <w:rPr>
          <w:rFonts w:ascii="Times New Roman" w:eastAsia="Times New Roman" w:hAnsi="Times New Roman" w:cs="Times New Roman"/>
          <w:b/>
          <w:bCs/>
          <w:kern w:val="0"/>
          <w:sz w:val="24"/>
          <w:szCs w:val="24"/>
          <w:lang w:eastAsia="hr-HR"/>
          <w14:ligatures w14:val="none"/>
        </w:rPr>
        <w:t xml:space="preserve">Općine </w:t>
      </w:r>
      <w:bookmarkEnd w:id="1"/>
      <w:bookmarkEnd w:id="2"/>
      <w:r w:rsidRPr="0058113C">
        <w:rPr>
          <w:rFonts w:ascii="Times New Roman" w:eastAsia="Times New Roman" w:hAnsi="Times New Roman" w:cs="Times New Roman"/>
          <w:b/>
          <w:bCs/>
          <w:kern w:val="0"/>
          <w:sz w:val="24"/>
          <w:szCs w:val="24"/>
          <w:lang w:eastAsia="hr-HR"/>
          <w14:ligatures w14:val="none"/>
        </w:rPr>
        <w:t xml:space="preserve">Šodolovci </w:t>
      </w:r>
      <w:r w:rsidRPr="0058113C">
        <w:rPr>
          <w:rFonts w:ascii="Times New Roman" w:eastAsia="Times New Roman" w:hAnsi="Times New Roman" w:cs="Times New Roman"/>
          <w:kern w:val="0"/>
          <w:sz w:val="24"/>
          <w:szCs w:val="24"/>
          <w:lang w:eastAsia="hr-HR"/>
          <w14:ligatures w14:val="none"/>
        </w:rPr>
        <w:t xml:space="preserve">za </w:t>
      </w:r>
      <w:r w:rsidRPr="0058113C">
        <w:rPr>
          <w:rFonts w:ascii="Times New Roman" w:eastAsia="Times New Roman" w:hAnsi="Times New Roman" w:cs="Times New Roman"/>
          <w:b/>
          <w:bCs/>
          <w:kern w:val="0"/>
          <w:sz w:val="24"/>
          <w:szCs w:val="24"/>
          <w:lang w:eastAsia="hr-HR"/>
          <w14:ligatures w14:val="none"/>
        </w:rPr>
        <w:t>2024</w:t>
      </w:r>
      <w:r w:rsidRPr="0058113C">
        <w:rPr>
          <w:rFonts w:ascii="Times New Roman" w:eastAsia="Times New Roman" w:hAnsi="Times New Roman" w:cs="Times New Roman"/>
          <w:kern w:val="0"/>
          <w:sz w:val="24"/>
          <w:szCs w:val="24"/>
          <w:lang w:eastAsia="hr-HR"/>
          <w14:ligatures w14:val="none"/>
        </w:rPr>
        <w:t>. godinu (u daljnjem tekstu: Program).</w:t>
      </w:r>
    </w:p>
    <w:p w14:paraId="78491066"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ab/>
      </w:r>
    </w:p>
    <w:p w14:paraId="2606FF8F" w14:textId="77777777" w:rsidR="0058113C" w:rsidRPr="0058113C" w:rsidRDefault="0058113C" w:rsidP="0058113C">
      <w:pPr>
        <w:spacing w:after="0" w:line="240" w:lineRule="auto"/>
        <w:jc w:val="center"/>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II.</w:t>
      </w:r>
    </w:p>
    <w:p w14:paraId="7586D701"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50F33B32"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Zaštita pučanstva od zaraznih bolesti ostvaruje se obveznim mjerama:</w:t>
      </w:r>
    </w:p>
    <w:p w14:paraId="1E32D47E"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1. općim DD mjerama</w:t>
      </w:r>
    </w:p>
    <w:p w14:paraId="1F0EABC2"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2. posebnim DD mjerama</w:t>
      </w:r>
    </w:p>
    <w:p w14:paraId="10DFFDFB"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7C1F4B1D" w14:textId="77777777" w:rsidR="0058113C" w:rsidRPr="0058113C" w:rsidRDefault="0058113C" w:rsidP="0058113C">
      <w:pPr>
        <w:spacing w:after="0" w:line="240" w:lineRule="auto"/>
        <w:jc w:val="both"/>
        <w:rPr>
          <w:rFonts w:ascii="Times New Roman" w:eastAsia="Times New Roman" w:hAnsi="Times New Roman" w:cs="Times New Roman"/>
          <w:b/>
          <w:kern w:val="0"/>
          <w:sz w:val="24"/>
          <w:szCs w:val="24"/>
          <w:lang w:eastAsia="hr-HR"/>
          <w14:ligatures w14:val="none"/>
        </w:rPr>
      </w:pPr>
      <w:r w:rsidRPr="0058113C">
        <w:rPr>
          <w:rFonts w:ascii="Times New Roman" w:eastAsia="Times New Roman" w:hAnsi="Times New Roman" w:cs="Times New Roman"/>
          <w:b/>
          <w:kern w:val="0"/>
          <w:sz w:val="24"/>
          <w:szCs w:val="24"/>
          <w:lang w:eastAsia="hr-HR"/>
          <w14:ligatures w14:val="none"/>
        </w:rPr>
        <w:t>1. Opće DD mjere</w:t>
      </w:r>
    </w:p>
    <w:p w14:paraId="57919BEF"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Opće DD mjere na području </w:t>
      </w:r>
      <w:r w:rsidRPr="0058113C">
        <w:rPr>
          <w:rFonts w:ascii="Times New Roman" w:eastAsia="Times New Roman" w:hAnsi="Times New Roman" w:cs="Times New Roman"/>
          <w:b/>
          <w:bCs/>
          <w:kern w:val="0"/>
          <w:sz w:val="24"/>
          <w:szCs w:val="24"/>
          <w:lang w:eastAsia="hr-HR"/>
          <w14:ligatures w14:val="none"/>
        </w:rPr>
        <w:t xml:space="preserve">Općine Šodolovci </w:t>
      </w:r>
      <w:r w:rsidRPr="0058113C">
        <w:rPr>
          <w:rFonts w:ascii="Times New Roman" w:eastAsia="Times New Roman" w:hAnsi="Times New Roman" w:cs="Times New Roman"/>
          <w:kern w:val="0"/>
          <w:sz w:val="24"/>
          <w:szCs w:val="24"/>
          <w:lang w:eastAsia="hr-HR"/>
          <w14:ligatures w14:val="none"/>
        </w:rPr>
        <w:t xml:space="preserve">provode se u objektima koji podliježu sanitarnom nadzoru, sukladno Zakonu o zaštiti pučanstva od zaraznih bolesti </w:t>
      </w:r>
      <w:r w:rsidRPr="0058113C">
        <w:rPr>
          <w:rFonts w:ascii="Times New Roman" w:eastAsia="Times New Roman" w:hAnsi="Times New Roman" w:cs="Times New Roman"/>
          <w:kern w:val="0"/>
          <w:sz w:val="24"/>
          <w:szCs w:val="24"/>
          <w14:ligatures w14:val="none"/>
        </w:rPr>
        <w:t>(</w:t>
      </w:r>
      <w:r w:rsidRPr="0058113C">
        <w:rPr>
          <w:rFonts w:ascii="Times New Roman" w:eastAsia="Times New Roman" w:hAnsi="Times New Roman" w:cs="Times New Roman"/>
          <w:kern w:val="0"/>
          <w:sz w:val="24"/>
          <w:szCs w:val="24"/>
          <w:lang w:eastAsia="hr-HR"/>
          <w14:ligatures w14:val="none"/>
        </w:rPr>
        <w:t xml:space="preserve">NN 79/07, 113/08, 43/09, 130/17, </w:t>
      </w:r>
      <w:r w:rsidRPr="0058113C">
        <w:rPr>
          <w:rFonts w:ascii="Times New Roman" w:eastAsia="Times New Roman" w:hAnsi="Times New Roman" w:cs="Times New Roman"/>
          <w:kern w:val="0"/>
          <w:sz w:val="24"/>
          <w:szCs w:val="24"/>
          <w14:ligatures w14:val="none"/>
        </w:rPr>
        <w:t>114/18, 47/20, 134/20 i 143/21)</w:t>
      </w:r>
      <w:r w:rsidRPr="0058113C">
        <w:rPr>
          <w:rFonts w:ascii="Times New Roman" w:eastAsia="Times New Roman" w:hAnsi="Times New Roman" w:cs="Times New Roman"/>
          <w:kern w:val="0"/>
          <w:sz w:val="24"/>
          <w:szCs w:val="24"/>
          <w:lang w:eastAsia="hr-HR"/>
          <w14:ligatures w14:val="none"/>
        </w:rPr>
        <w:t>.</w:t>
      </w:r>
    </w:p>
    <w:p w14:paraId="0817F82B"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Opće DD mjere tijekom cijele godine provode zdravstvene ustanove i druge pravne osobe ako za obavljanje te djelatnosti imaju odobrenje ministra nadležnog za zdravstvo sukladno Pravilniku o uvjetima kojima moraju udovoljavati pravne i fizičke osobe koje obavljaju djelatnost obvezatne dezinfekcije, dezinsekcije i deratizacije kao mjere za sprječavanje i suzbijanje zaraznih bolesti pučanstva (NN 35/07), (u daljnjem tekstu: Pravilnik o uvjetima obavljanja djelatnosti), na temelju:</w:t>
      </w:r>
    </w:p>
    <w:p w14:paraId="1A984305"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Ugovora ili narudžbenice s korisnicima objekta pod sanitarnim nadzorom na način sukladno propisanim standardima.</w:t>
      </w:r>
    </w:p>
    <w:p w14:paraId="5E4FCF89"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 »Plana provedbe općih DDD mjera« sukladno članku 3. stavku 3. Pravilnika o načinu provedbe obvezatne dezinfekcije, dezinsekcije i deratizacije (NN 35/07 i 76/2012) </w:t>
      </w:r>
      <w:r w:rsidRPr="0058113C">
        <w:rPr>
          <w:rFonts w:ascii="Times New Roman" w:eastAsia="Times New Roman" w:hAnsi="Times New Roman" w:cs="Times New Roman"/>
          <w:kern w:val="0"/>
          <w:sz w:val="24"/>
          <w:szCs w:val="24"/>
          <w:lang w:eastAsia="hr-HR"/>
          <w14:ligatures w14:val="none"/>
        </w:rPr>
        <w:lastRenderedPageBreak/>
        <w:t xml:space="preserve">izrađenog ciljano za površinu, prostor i objekt koji se tretira uzimajući u obzir sve građevinsko – tehničko – higijensko – tehnološke specifičnosti površine, prostora i objekata iz članka 10. stavka 1. Zakona o zaštiti pučanstva od zaraznih bolesti. </w:t>
      </w:r>
    </w:p>
    <w:p w14:paraId="36D9A7DE"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 Poziva korisnika mjere, ali isključivo ako se radi o štetniku za čije je suzbijanje dovoljna samo jedna akcija uporabom </w:t>
      </w:r>
      <w:proofErr w:type="spellStart"/>
      <w:r w:rsidRPr="0058113C">
        <w:rPr>
          <w:rFonts w:ascii="Times New Roman" w:eastAsia="Times New Roman" w:hAnsi="Times New Roman" w:cs="Times New Roman"/>
          <w:kern w:val="0"/>
          <w:sz w:val="24"/>
          <w:szCs w:val="24"/>
          <w:lang w:eastAsia="hr-HR"/>
          <w14:ligatures w14:val="none"/>
        </w:rPr>
        <w:t>biocidnih</w:t>
      </w:r>
      <w:proofErr w:type="spellEnd"/>
      <w:r w:rsidRPr="0058113C">
        <w:rPr>
          <w:rFonts w:ascii="Times New Roman" w:eastAsia="Times New Roman" w:hAnsi="Times New Roman" w:cs="Times New Roman"/>
          <w:kern w:val="0"/>
          <w:sz w:val="24"/>
          <w:szCs w:val="24"/>
          <w:lang w:eastAsia="hr-HR"/>
          <w14:ligatures w14:val="none"/>
        </w:rPr>
        <w:t xml:space="preserve"> pripravaka.</w:t>
      </w:r>
    </w:p>
    <w:p w14:paraId="5709B51B"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2A75B543"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Pravne i fizičke osobe koji su korisnici objekata pod sanitarnim nadzorom obavezni su omogućiti provedbu DD mjera kao opće mjere za sprječavanje i suzbijanje zaraznih bolesti.</w:t>
      </w:r>
    </w:p>
    <w:p w14:paraId="00B786C3"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1BB99BE4" w14:textId="77777777" w:rsidR="0058113C" w:rsidRPr="0058113C" w:rsidRDefault="0058113C" w:rsidP="0058113C">
      <w:pPr>
        <w:spacing w:after="0" w:line="240" w:lineRule="auto"/>
        <w:jc w:val="both"/>
        <w:rPr>
          <w:rFonts w:ascii="Times New Roman" w:eastAsia="Times New Roman" w:hAnsi="Times New Roman" w:cs="Times New Roman"/>
          <w:b/>
          <w:kern w:val="0"/>
          <w:sz w:val="24"/>
          <w:szCs w:val="24"/>
          <w:lang w:eastAsia="hr-HR"/>
          <w14:ligatures w14:val="none"/>
        </w:rPr>
      </w:pPr>
      <w:r w:rsidRPr="0058113C">
        <w:rPr>
          <w:rFonts w:ascii="Times New Roman" w:eastAsia="Times New Roman" w:hAnsi="Times New Roman" w:cs="Times New Roman"/>
          <w:b/>
          <w:kern w:val="0"/>
          <w:sz w:val="24"/>
          <w:szCs w:val="24"/>
          <w:lang w:eastAsia="hr-HR"/>
          <w14:ligatures w14:val="none"/>
        </w:rPr>
        <w:t xml:space="preserve">2. Posebne DD mjere </w:t>
      </w:r>
    </w:p>
    <w:p w14:paraId="3A9E4462"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Posebne DD mjere provode se na temelju članka 5., 23. i 24. Zakona o zaštiti pučanstva od zaraznih bolesti, Programa mjera i Provedbenog plana.</w:t>
      </w:r>
    </w:p>
    <w:p w14:paraId="157F1961" w14:textId="77777777" w:rsidR="0058113C" w:rsidRPr="0058113C" w:rsidRDefault="0058113C" w:rsidP="0058113C">
      <w:pPr>
        <w:spacing w:after="0" w:line="240" w:lineRule="auto"/>
        <w:jc w:val="both"/>
        <w:rPr>
          <w:rFonts w:ascii="Times New Roman" w:eastAsia="Times New Roman" w:hAnsi="Times New Roman" w:cs="Times New Roman"/>
          <w:b/>
          <w:kern w:val="0"/>
          <w:sz w:val="24"/>
          <w:szCs w:val="24"/>
          <w:lang w:eastAsia="hr-HR"/>
          <w14:ligatures w14:val="none"/>
        </w:rPr>
      </w:pPr>
    </w:p>
    <w:p w14:paraId="47FD5BD4" w14:textId="77777777" w:rsidR="0058113C" w:rsidRPr="0058113C" w:rsidRDefault="0058113C" w:rsidP="0058113C">
      <w:pPr>
        <w:spacing w:after="0" w:line="240" w:lineRule="auto"/>
        <w:jc w:val="both"/>
        <w:rPr>
          <w:rFonts w:ascii="Times New Roman" w:eastAsia="Times New Roman" w:hAnsi="Times New Roman" w:cs="Times New Roman"/>
          <w:b/>
          <w:kern w:val="0"/>
          <w:sz w:val="24"/>
          <w:szCs w:val="24"/>
          <w:lang w:eastAsia="hr-HR"/>
          <w14:ligatures w14:val="none"/>
        </w:rPr>
      </w:pPr>
    </w:p>
    <w:p w14:paraId="5DB8B9B1" w14:textId="77777777" w:rsidR="0058113C" w:rsidRPr="0058113C" w:rsidRDefault="0058113C" w:rsidP="0058113C">
      <w:pPr>
        <w:spacing w:after="0" w:line="240" w:lineRule="auto"/>
        <w:jc w:val="both"/>
        <w:rPr>
          <w:rFonts w:ascii="Times New Roman" w:eastAsia="Times New Roman" w:hAnsi="Times New Roman" w:cs="Times New Roman"/>
          <w:b/>
          <w:iCs/>
          <w:kern w:val="0"/>
          <w:sz w:val="24"/>
          <w:szCs w:val="24"/>
          <w:lang w:eastAsia="hr-HR"/>
          <w14:ligatures w14:val="none"/>
        </w:rPr>
      </w:pPr>
      <w:r w:rsidRPr="0058113C">
        <w:rPr>
          <w:rFonts w:ascii="Times New Roman" w:eastAsia="Times New Roman" w:hAnsi="Times New Roman" w:cs="Times New Roman"/>
          <w:b/>
          <w:kern w:val="0"/>
          <w:sz w:val="24"/>
          <w:szCs w:val="24"/>
          <w:lang w:eastAsia="hr-HR"/>
          <w14:ligatures w14:val="none"/>
        </w:rPr>
        <w:t>2.1.</w:t>
      </w:r>
      <w:r w:rsidRPr="0058113C">
        <w:rPr>
          <w:rFonts w:ascii="Times New Roman" w:eastAsia="Times New Roman" w:hAnsi="Times New Roman" w:cs="Times New Roman"/>
          <w:b/>
          <w:iCs/>
          <w:kern w:val="0"/>
          <w:sz w:val="24"/>
          <w:szCs w:val="24"/>
          <w:lang w:eastAsia="hr-HR"/>
          <w14:ligatures w14:val="none"/>
        </w:rPr>
        <w:t xml:space="preserve"> PREVENTIVNA I OBVEZNA PREVENTIVNA DEZINSEKCIJA (SUZBIJANJE KOMARACA)</w:t>
      </w:r>
    </w:p>
    <w:p w14:paraId="12B8A7CD"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510A178C" w14:textId="77777777" w:rsidR="0058113C" w:rsidRPr="0058113C" w:rsidRDefault="0058113C" w:rsidP="0058113C">
      <w:pPr>
        <w:spacing w:before="222" w:beforeAutospacing="1" w:after="0" w:afterAutospacing="1" w:line="240" w:lineRule="auto"/>
        <w:jc w:val="both"/>
        <w:rPr>
          <w:rFonts w:ascii="Times New Roman" w:eastAsia="Times New Roman" w:hAnsi="Times New Roman" w:cs="Times New Roman"/>
          <w:bCs/>
          <w:color w:val="000000"/>
          <w:kern w:val="0"/>
          <w:sz w:val="24"/>
          <w:szCs w:val="24"/>
          <w:lang w:eastAsia="hr-HR"/>
          <w14:ligatures w14:val="none"/>
        </w:rPr>
      </w:pPr>
      <w:r w:rsidRPr="0058113C">
        <w:rPr>
          <w:rFonts w:ascii="Times New Roman" w:eastAsia="Times New Roman" w:hAnsi="Times New Roman" w:cs="Times New Roman"/>
          <w:bCs/>
          <w:color w:val="000000"/>
          <w:kern w:val="0"/>
          <w:sz w:val="24"/>
          <w:szCs w:val="24"/>
          <w:lang w:eastAsia="hr-HR"/>
          <w14:ligatures w14:val="none"/>
        </w:rPr>
        <w:t xml:space="preserve">2.1.1. Epidemiološki značaj: prijenosnici malarije, ARBO virusnih infekcija kao npr. žute groznice, </w:t>
      </w:r>
      <w:proofErr w:type="spellStart"/>
      <w:r w:rsidRPr="0058113C">
        <w:rPr>
          <w:rFonts w:ascii="Times New Roman" w:eastAsia="Times New Roman" w:hAnsi="Times New Roman" w:cs="Times New Roman"/>
          <w:bCs/>
          <w:color w:val="000000"/>
          <w:kern w:val="0"/>
          <w:sz w:val="24"/>
          <w:szCs w:val="24"/>
          <w:lang w:eastAsia="hr-HR"/>
          <w14:ligatures w14:val="none"/>
        </w:rPr>
        <w:t>Denga</w:t>
      </w:r>
      <w:proofErr w:type="spellEnd"/>
      <w:r w:rsidRPr="0058113C">
        <w:rPr>
          <w:rFonts w:ascii="Times New Roman" w:eastAsia="Times New Roman" w:hAnsi="Times New Roman" w:cs="Times New Roman"/>
          <w:bCs/>
          <w:color w:val="000000"/>
          <w:kern w:val="0"/>
          <w:sz w:val="24"/>
          <w:szCs w:val="24"/>
          <w:lang w:eastAsia="hr-HR"/>
          <w14:ligatures w14:val="none"/>
        </w:rPr>
        <w:t xml:space="preserve"> virusa, </w:t>
      </w:r>
      <w:proofErr w:type="spellStart"/>
      <w:r w:rsidRPr="0058113C">
        <w:rPr>
          <w:rFonts w:ascii="Times New Roman" w:eastAsia="Times New Roman" w:hAnsi="Times New Roman" w:cs="Times New Roman"/>
          <w:bCs/>
          <w:color w:val="000000"/>
          <w:kern w:val="0"/>
          <w:sz w:val="24"/>
          <w:szCs w:val="24"/>
          <w:lang w:eastAsia="hr-HR"/>
          <w14:ligatures w14:val="none"/>
        </w:rPr>
        <w:t>Chikungunye</w:t>
      </w:r>
      <w:proofErr w:type="spellEnd"/>
      <w:r w:rsidRPr="0058113C">
        <w:rPr>
          <w:rFonts w:ascii="Times New Roman" w:eastAsia="Times New Roman" w:hAnsi="Times New Roman" w:cs="Times New Roman"/>
          <w:bCs/>
          <w:color w:val="000000"/>
          <w:kern w:val="0"/>
          <w:sz w:val="24"/>
          <w:szCs w:val="24"/>
          <w:lang w:eastAsia="hr-HR"/>
          <w14:ligatures w14:val="none"/>
        </w:rPr>
        <w:t xml:space="preserve">, West Nile virusa, </w:t>
      </w:r>
      <w:proofErr w:type="spellStart"/>
      <w:r w:rsidRPr="0058113C">
        <w:rPr>
          <w:rFonts w:ascii="Times New Roman" w:eastAsia="Times New Roman" w:hAnsi="Times New Roman" w:cs="Times New Roman"/>
          <w:bCs/>
          <w:color w:val="000000"/>
          <w:kern w:val="0"/>
          <w:sz w:val="24"/>
          <w:szCs w:val="24"/>
          <w:lang w:eastAsia="hr-HR"/>
          <w14:ligatures w14:val="none"/>
        </w:rPr>
        <w:t>Zika</w:t>
      </w:r>
      <w:proofErr w:type="spellEnd"/>
      <w:r w:rsidRPr="0058113C">
        <w:rPr>
          <w:rFonts w:ascii="Times New Roman" w:eastAsia="Times New Roman" w:hAnsi="Times New Roman" w:cs="Times New Roman"/>
          <w:bCs/>
          <w:color w:val="000000"/>
          <w:kern w:val="0"/>
          <w:sz w:val="24"/>
          <w:szCs w:val="24"/>
          <w:lang w:eastAsia="hr-HR"/>
          <w14:ligatures w14:val="none"/>
        </w:rPr>
        <w:t xml:space="preserve"> virusa i dr. te </w:t>
      </w:r>
      <w:proofErr w:type="spellStart"/>
      <w:r w:rsidRPr="0058113C">
        <w:rPr>
          <w:rFonts w:ascii="Times New Roman" w:eastAsia="Times New Roman" w:hAnsi="Times New Roman" w:cs="Times New Roman"/>
          <w:bCs/>
          <w:color w:val="000000"/>
          <w:kern w:val="0"/>
          <w:sz w:val="24"/>
          <w:szCs w:val="24"/>
          <w:lang w:eastAsia="hr-HR"/>
          <w14:ligatures w14:val="none"/>
        </w:rPr>
        <w:t>filarijaze</w:t>
      </w:r>
      <w:proofErr w:type="spellEnd"/>
      <w:r w:rsidRPr="0058113C">
        <w:rPr>
          <w:rFonts w:ascii="Times New Roman" w:eastAsia="Times New Roman" w:hAnsi="Times New Roman" w:cs="Times New Roman"/>
          <w:bCs/>
          <w:color w:val="000000"/>
          <w:kern w:val="0"/>
          <w:sz w:val="24"/>
          <w:szCs w:val="24"/>
          <w:lang w:eastAsia="hr-HR"/>
          <w14:ligatures w14:val="none"/>
        </w:rPr>
        <w:t xml:space="preserve">. </w:t>
      </w:r>
    </w:p>
    <w:p w14:paraId="0B3638EB" w14:textId="77777777" w:rsidR="0058113C" w:rsidRPr="0058113C" w:rsidRDefault="0058113C" w:rsidP="0058113C">
      <w:pPr>
        <w:spacing w:before="222" w:beforeAutospacing="1" w:after="0" w:afterAutospacing="1" w:line="240" w:lineRule="auto"/>
        <w:jc w:val="both"/>
        <w:rPr>
          <w:rFonts w:ascii="Times New Roman" w:eastAsia="Times New Roman" w:hAnsi="Times New Roman" w:cs="Times New Roman"/>
          <w:bCs/>
          <w:color w:val="000000"/>
          <w:kern w:val="0"/>
          <w:sz w:val="24"/>
          <w:szCs w:val="24"/>
          <w:lang w:eastAsia="hr-HR"/>
          <w14:ligatures w14:val="none"/>
        </w:rPr>
      </w:pPr>
      <w:r w:rsidRPr="0058113C">
        <w:rPr>
          <w:rFonts w:ascii="Times New Roman" w:eastAsia="Times New Roman" w:hAnsi="Times New Roman" w:cs="Times New Roman"/>
          <w:bCs/>
          <w:color w:val="000000"/>
          <w:kern w:val="0"/>
          <w:sz w:val="24"/>
          <w:szCs w:val="24"/>
          <w:lang w:eastAsia="hr-HR"/>
          <w14:ligatures w14:val="none"/>
        </w:rPr>
        <w:t xml:space="preserve">Cilj suzbijanja komaraca i njihovih razvojnih oblika jest radi sprječavanja pojave zaraznih bolesti pučanstva; smanjenja uzrokovanja kožnih problema, urtika, </w:t>
      </w:r>
      <w:proofErr w:type="spellStart"/>
      <w:r w:rsidRPr="0058113C">
        <w:rPr>
          <w:rFonts w:ascii="Times New Roman" w:eastAsia="Times New Roman" w:hAnsi="Times New Roman" w:cs="Times New Roman"/>
          <w:bCs/>
          <w:color w:val="000000"/>
          <w:kern w:val="0"/>
          <w:sz w:val="24"/>
          <w:szCs w:val="24"/>
          <w:lang w:eastAsia="hr-HR"/>
          <w14:ligatures w14:val="none"/>
        </w:rPr>
        <w:t>eritema</w:t>
      </w:r>
      <w:proofErr w:type="spellEnd"/>
      <w:r w:rsidRPr="0058113C">
        <w:rPr>
          <w:rFonts w:ascii="Times New Roman" w:eastAsia="Times New Roman" w:hAnsi="Times New Roman" w:cs="Times New Roman"/>
          <w:bCs/>
          <w:color w:val="000000"/>
          <w:kern w:val="0"/>
          <w:sz w:val="24"/>
          <w:szCs w:val="24"/>
          <w:lang w:eastAsia="hr-HR"/>
          <w14:ligatures w14:val="none"/>
        </w:rPr>
        <w:t xml:space="preserve">, alergijskih promjena nastalih ubodima komaraca i sekundarnih infekcija zbog oštećenja kože nastalog češanjem i grebanjem te uzrokovanja smetnji pri normalnom odvijanju svakodnevnih aktivnosti domicilnog pučanstva i turista. </w:t>
      </w:r>
    </w:p>
    <w:p w14:paraId="3A3247CB" w14:textId="77777777" w:rsidR="0058113C" w:rsidRPr="0058113C" w:rsidRDefault="0058113C" w:rsidP="0058113C">
      <w:pPr>
        <w:spacing w:before="222" w:beforeAutospacing="1" w:after="0" w:afterAutospacing="1" w:line="240" w:lineRule="auto"/>
        <w:jc w:val="both"/>
        <w:rPr>
          <w:rFonts w:ascii="Times New Roman" w:eastAsia="Times New Roman" w:hAnsi="Times New Roman" w:cs="Times New Roman"/>
          <w:bCs/>
          <w:color w:val="000000"/>
          <w:kern w:val="0"/>
          <w:sz w:val="24"/>
          <w:szCs w:val="24"/>
          <w:lang w:eastAsia="hr-HR"/>
          <w14:ligatures w14:val="none"/>
        </w:rPr>
      </w:pPr>
      <w:r w:rsidRPr="0058113C">
        <w:rPr>
          <w:rFonts w:ascii="Times New Roman" w:eastAsia="Times New Roman" w:hAnsi="Times New Roman" w:cs="Times New Roman"/>
          <w:bCs/>
          <w:color w:val="000000"/>
          <w:kern w:val="0"/>
          <w:sz w:val="24"/>
          <w:szCs w:val="24"/>
          <w:lang w:eastAsia="hr-HR"/>
          <w14:ligatures w14:val="none"/>
        </w:rPr>
        <w:t xml:space="preserve">Vrsta mjere radi ostvarivanja cilja: </w:t>
      </w:r>
    </w:p>
    <w:p w14:paraId="35F907F8" w14:textId="77777777" w:rsidR="0058113C" w:rsidRPr="0058113C" w:rsidRDefault="0058113C" w:rsidP="0058113C">
      <w:pPr>
        <w:spacing w:before="222" w:after="0" w:line="240" w:lineRule="auto"/>
        <w:jc w:val="both"/>
        <w:rPr>
          <w:rFonts w:ascii="Times New Roman" w:eastAsia="Times New Roman" w:hAnsi="Times New Roman" w:cs="Times New Roman"/>
          <w:bCs/>
          <w:color w:val="000000"/>
          <w:kern w:val="0"/>
          <w:sz w:val="24"/>
          <w:szCs w:val="24"/>
          <w:lang w:eastAsia="hr-HR"/>
          <w14:ligatures w14:val="none"/>
        </w:rPr>
      </w:pPr>
      <w:r w:rsidRPr="0058113C">
        <w:rPr>
          <w:rFonts w:ascii="Times New Roman" w:eastAsia="Times New Roman" w:hAnsi="Times New Roman" w:cs="Times New Roman"/>
          <w:bCs/>
          <w:color w:val="000000"/>
          <w:kern w:val="0"/>
          <w:sz w:val="24"/>
          <w:szCs w:val="24"/>
          <w:lang w:eastAsia="hr-HR"/>
          <w14:ligatures w14:val="none"/>
        </w:rPr>
        <w:t xml:space="preserve">- preventivna dezinsekcija kao posebna mjera na području </w:t>
      </w:r>
      <w:r w:rsidRPr="0058113C">
        <w:rPr>
          <w:rFonts w:ascii="Times New Roman" w:eastAsia="Times New Roman" w:hAnsi="Times New Roman" w:cs="Times New Roman"/>
          <w:b/>
          <w:color w:val="000000"/>
          <w:kern w:val="0"/>
          <w:sz w:val="24"/>
          <w:szCs w:val="24"/>
          <w:lang w:eastAsia="hr-HR"/>
          <w14:ligatures w14:val="none"/>
        </w:rPr>
        <w:t>Općine Šodolovci</w:t>
      </w:r>
      <w:r w:rsidRPr="0058113C">
        <w:rPr>
          <w:rFonts w:ascii="Times New Roman" w:eastAsia="Times New Roman" w:hAnsi="Times New Roman" w:cs="Times New Roman"/>
          <w:bCs/>
          <w:color w:val="000000"/>
          <w:kern w:val="0"/>
          <w:sz w:val="24"/>
          <w:szCs w:val="24"/>
          <w:lang w:eastAsia="hr-HR"/>
          <w14:ligatures w14:val="none"/>
        </w:rPr>
        <w:t>.</w:t>
      </w:r>
    </w:p>
    <w:p w14:paraId="2DB38B0A" w14:textId="77777777" w:rsidR="0058113C" w:rsidRPr="0058113C" w:rsidRDefault="0058113C" w:rsidP="0058113C">
      <w:pPr>
        <w:spacing w:before="222" w:after="0" w:line="240" w:lineRule="auto"/>
        <w:jc w:val="both"/>
        <w:rPr>
          <w:rFonts w:ascii="Times New Roman" w:eastAsia="Times New Roman" w:hAnsi="Times New Roman" w:cs="Times New Roman"/>
          <w:bCs/>
          <w:color w:val="000000"/>
          <w:kern w:val="0"/>
          <w:sz w:val="24"/>
          <w:szCs w:val="24"/>
          <w:lang w:eastAsia="hr-HR"/>
          <w14:ligatures w14:val="none"/>
        </w:rPr>
      </w:pPr>
    </w:p>
    <w:p w14:paraId="5BE9BF38" w14:textId="77777777" w:rsidR="0058113C" w:rsidRPr="0058113C" w:rsidRDefault="0058113C" w:rsidP="0058113C">
      <w:pPr>
        <w:spacing w:before="222" w:after="0" w:line="240" w:lineRule="auto"/>
        <w:rPr>
          <w:rFonts w:ascii="Times New Roman" w:eastAsia="Times New Roman" w:hAnsi="Times New Roman" w:cs="Times New Roman"/>
          <w:b/>
          <w:bCs/>
          <w:color w:val="000000"/>
          <w:kern w:val="0"/>
          <w:sz w:val="24"/>
          <w:szCs w:val="24"/>
          <w:lang w:eastAsia="hr-HR"/>
          <w14:ligatures w14:val="none"/>
        </w:rPr>
      </w:pPr>
      <w:r w:rsidRPr="0058113C">
        <w:rPr>
          <w:rFonts w:ascii="Times New Roman" w:eastAsia="Times New Roman" w:hAnsi="Times New Roman" w:cs="Times New Roman"/>
          <w:color w:val="000000"/>
          <w:kern w:val="0"/>
          <w:sz w:val="24"/>
          <w:szCs w:val="24"/>
          <w:lang w:eastAsia="hr-HR"/>
          <w14:ligatures w14:val="none"/>
        </w:rPr>
        <w:t>2.1.2.</w:t>
      </w:r>
      <w:r w:rsidRPr="0058113C">
        <w:rPr>
          <w:rFonts w:ascii="Times New Roman" w:eastAsia="Times New Roman" w:hAnsi="Times New Roman" w:cs="Times New Roman"/>
          <w:b/>
          <w:bCs/>
          <w:color w:val="000000"/>
          <w:kern w:val="0"/>
          <w:sz w:val="24"/>
          <w:szCs w:val="24"/>
          <w:lang w:eastAsia="hr-HR"/>
          <w14:ligatures w14:val="none"/>
        </w:rPr>
        <w:t xml:space="preserve"> Trenutno stanje i prioriteti </w:t>
      </w:r>
    </w:p>
    <w:p w14:paraId="3159B737" w14:textId="77777777" w:rsidR="0058113C" w:rsidRPr="0058113C" w:rsidRDefault="0058113C" w:rsidP="0058113C">
      <w:pPr>
        <w:spacing w:before="222" w:after="0" w:line="240" w:lineRule="auto"/>
        <w:rPr>
          <w:rFonts w:ascii="Times New Roman" w:eastAsia="Times New Roman" w:hAnsi="Times New Roman" w:cs="Times New Roman"/>
          <w:kern w:val="0"/>
          <w:sz w:val="24"/>
          <w:szCs w:val="24"/>
          <w:lang w:eastAsia="hr-HR"/>
          <w14:ligatures w14:val="none"/>
        </w:rPr>
      </w:pPr>
    </w:p>
    <w:p w14:paraId="59D673B9"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U Hrvatskoj je prisutno oko  50 vrsta komaraca od kojih su najvažniji rodovi </w:t>
      </w:r>
      <w:proofErr w:type="spellStart"/>
      <w:r w:rsidRPr="0058113C">
        <w:rPr>
          <w:rFonts w:ascii="Times New Roman" w:eastAsia="Calibri" w:hAnsi="Times New Roman" w:cs="Times New Roman"/>
          <w:i/>
          <w:kern w:val="0"/>
          <w:sz w:val="24"/>
          <w:szCs w:val="24"/>
          <w14:ligatures w14:val="none"/>
        </w:rPr>
        <w:t>Anopheles</w:t>
      </w:r>
      <w:proofErr w:type="spellEnd"/>
      <w:r w:rsidRPr="0058113C">
        <w:rPr>
          <w:rFonts w:ascii="Times New Roman" w:eastAsia="Calibri" w:hAnsi="Times New Roman" w:cs="Times New Roman"/>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Aedes</w:t>
      </w:r>
      <w:proofErr w:type="spellEnd"/>
      <w:r w:rsidRPr="0058113C">
        <w:rPr>
          <w:rFonts w:ascii="Times New Roman" w:eastAsia="Calibri" w:hAnsi="Times New Roman" w:cs="Times New Roman"/>
          <w:kern w:val="0"/>
          <w:sz w:val="24"/>
          <w:szCs w:val="24"/>
          <w14:ligatures w14:val="none"/>
        </w:rPr>
        <w:t xml:space="preserve"> i </w:t>
      </w:r>
      <w:proofErr w:type="spellStart"/>
      <w:r w:rsidRPr="0058113C">
        <w:rPr>
          <w:rFonts w:ascii="Times New Roman" w:eastAsia="Calibri" w:hAnsi="Times New Roman" w:cs="Times New Roman"/>
          <w:i/>
          <w:kern w:val="0"/>
          <w:sz w:val="24"/>
          <w:szCs w:val="24"/>
          <w14:ligatures w14:val="none"/>
        </w:rPr>
        <w:t>Culex</w:t>
      </w:r>
      <w:proofErr w:type="spellEnd"/>
      <w:r w:rsidRPr="0058113C">
        <w:rPr>
          <w:rFonts w:ascii="Times New Roman" w:eastAsia="Calibri" w:hAnsi="Times New Roman" w:cs="Times New Roman"/>
          <w:kern w:val="0"/>
          <w:sz w:val="24"/>
          <w:szCs w:val="24"/>
          <w14:ligatures w14:val="none"/>
        </w:rPr>
        <w:t xml:space="preserve">, a njihova je zastupljenost različita ovisno o geografskom području, klimatskim, </w:t>
      </w:r>
      <w:proofErr w:type="spellStart"/>
      <w:r w:rsidRPr="0058113C">
        <w:rPr>
          <w:rFonts w:ascii="Times New Roman" w:eastAsia="Calibri" w:hAnsi="Times New Roman" w:cs="Times New Roman"/>
          <w:kern w:val="0"/>
          <w:sz w:val="24"/>
          <w:szCs w:val="24"/>
          <w14:ligatures w14:val="none"/>
        </w:rPr>
        <w:t>ekobiološkim</w:t>
      </w:r>
      <w:proofErr w:type="spellEnd"/>
      <w:r w:rsidRPr="0058113C">
        <w:rPr>
          <w:rFonts w:ascii="Times New Roman" w:eastAsia="Calibri" w:hAnsi="Times New Roman" w:cs="Times New Roman"/>
          <w:kern w:val="0"/>
          <w:sz w:val="24"/>
          <w:szCs w:val="24"/>
          <w14:ligatures w14:val="none"/>
        </w:rPr>
        <w:t xml:space="preserve"> i drugim uvjetima. Prema svojim biološkim i ekološkim karakteristikama (način polijeganja jaja, </w:t>
      </w:r>
      <w:proofErr w:type="spellStart"/>
      <w:r w:rsidRPr="0058113C">
        <w:rPr>
          <w:rFonts w:ascii="Times New Roman" w:eastAsia="Calibri" w:hAnsi="Times New Roman" w:cs="Times New Roman"/>
          <w:kern w:val="0"/>
          <w:sz w:val="24"/>
          <w:szCs w:val="24"/>
          <w14:ligatures w14:val="none"/>
        </w:rPr>
        <w:t>izlijeganje</w:t>
      </w:r>
      <w:proofErr w:type="spellEnd"/>
      <w:r w:rsidRPr="0058113C">
        <w:rPr>
          <w:rFonts w:ascii="Times New Roman" w:eastAsia="Calibri" w:hAnsi="Times New Roman" w:cs="Times New Roman"/>
          <w:kern w:val="0"/>
          <w:sz w:val="24"/>
          <w:szCs w:val="24"/>
          <w14:ligatures w14:val="none"/>
        </w:rPr>
        <w:t xml:space="preserve"> jaja, te način prezimljavanja) komarce možemo podijeliti na četiri osnovne skupine: urbani, poplavni, invazivni i malarični komarci. Iako su malarični komarci manje zastupljeni u sastavu faune komaraca, unosom uzročnika na ovo područje njihova sposobnost kao prijenosnika malarije bi mogla biti od velikog javnog zdravstvenog značaja. Do sada je u Osječko- baranjskoj županiji zabilježeno 17 vrsta komaraca koji imaju medicinsko značenje, od kojih invazivne vrste zauzimaju posebno mjesto. Kao </w:t>
      </w:r>
      <w:proofErr w:type="spellStart"/>
      <w:r w:rsidRPr="0058113C">
        <w:rPr>
          <w:rFonts w:ascii="Times New Roman" w:eastAsia="Calibri" w:hAnsi="Times New Roman" w:cs="Times New Roman"/>
          <w:kern w:val="0"/>
          <w:sz w:val="24"/>
          <w:szCs w:val="24"/>
          <w14:ligatures w14:val="none"/>
        </w:rPr>
        <w:t>eudominantna</w:t>
      </w:r>
      <w:proofErr w:type="spellEnd"/>
      <w:r w:rsidRPr="0058113C">
        <w:rPr>
          <w:rFonts w:ascii="Times New Roman" w:eastAsia="Calibri" w:hAnsi="Times New Roman" w:cs="Times New Roman"/>
          <w:kern w:val="0"/>
          <w:sz w:val="24"/>
          <w:szCs w:val="24"/>
          <w14:ligatures w14:val="none"/>
        </w:rPr>
        <w:t xml:space="preserve"> vrsta ističe se </w:t>
      </w:r>
      <w:proofErr w:type="spellStart"/>
      <w:r w:rsidRPr="0058113C">
        <w:rPr>
          <w:rFonts w:ascii="Times New Roman" w:eastAsia="Calibri" w:hAnsi="Times New Roman" w:cs="Times New Roman"/>
          <w:i/>
          <w:kern w:val="0"/>
          <w:sz w:val="24"/>
          <w:szCs w:val="24"/>
          <w14:ligatures w14:val="none"/>
        </w:rPr>
        <w:t>Aedes</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vexans</w:t>
      </w:r>
      <w:proofErr w:type="spellEnd"/>
      <w:r w:rsidRPr="0058113C">
        <w:rPr>
          <w:rFonts w:ascii="Times New Roman" w:eastAsia="Calibri" w:hAnsi="Times New Roman" w:cs="Times New Roman"/>
          <w:kern w:val="0"/>
          <w:sz w:val="24"/>
          <w:szCs w:val="24"/>
          <w14:ligatures w14:val="none"/>
        </w:rPr>
        <w:t xml:space="preserve"> i </w:t>
      </w:r>
      <w:proofErr w:type="spellStart"/>
      <w:r w:rsidRPr="0058113C">
        <w:rPr>
          <w:rFonts w:ascii="Times New Roman" w:eastAsia="Calibri" w:hAnsi="Times New Roman" w:cs="Times New Roman"/>
          <w:i/>
          <w:kern w:val="0"/>
          <w:sz w:val="24"/>
          <w:szCs w:val="24"/>
          <w14:ligatures w14:val="none"/>
        </w:rPr>
        <w:t>Ochlerotatus</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sticticus</w:t>
      </w:r>
      <w:proofErr w:type="spellEnd"/>
      <w:r w:rsidRPr="0058113C">
        <w:rPr>
          <w:rFonts w:ascii="Times New Roman" w:eastAsia="Calibri" w:hAnsi="Times New Roman" w:cs="Times New Roman"/>
          <w:kern w:val="0"/>
          <w:sz w:val="24"/>
          <w:szCs w:val="24"/>
          <w14:ligatures w14:val="none"/>
        </w:rPr>
        <w:t xml:space="preserve">– poplavne vrste komaraca, te dominantna </w:t>
      </w:r>
      <w:proofErr w:type="spellStart"/>
      <w:r w:rsidRPr="0058113C">
        <w:rPr>
          <w:rFonts w:ascii="Times New Roman" w:eastAsia="Calibri" w:hAnsi="Times New Roman" w:cs="Times New Roman"/>
          <w:i/>
          <w:kern w:val="0"/>
          <w:sz w:val="24"/>
          <w:szCs w:val="24"/>
          <w14:ligatures w14:val="none"/>
        </w:rPr>
        <w:t>Culex</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pipiens</w:t>
      </w:r>
      <w:proofErr w:type="spellEnd"/>
      <w:r w:rsidRPr="0058113C">
        <w:rPr>
          <w:rFonts w:ascii="Times New Roman" w:eastAsia="Calibri" w:hAnsi="Times New Roman" w:cs="Times New Roman"/>
          <w:kern w:val="0"/>
          <w:sz w:val="24"/>
          <w:szCs w:val="24"/>
          <w14:ligatures w14:val="none"/>
        </w:rPr>
        <w:t xml:space="preserve"> kompleks koji je karakterističan za urbana područja. Prema ekološkim karakteristikama invazivni komarci su odvojeni u zasebnu grupu </w:t>
      </w:r>
      <w:r w:rsidRPr="0058113C">
        <w:rPr>
          <w:rFonts w:ascii="Times New Roman" w:eastAsia="Calibri" w:hAnsi="Times New Roman" w:cs="Times New Roman"/>
          <w:kern w:val="0"/>
          <w:sz w:val="24"/>
          <w:szCs w:val="24"/>
          <w14:ligatures w14:val="none"/>
        </w:rPr>
        <w:lastRenderedPageBreak/>
        <w:t>budući da posjeduju izuzetnu ekološku prilagodljivost, sposobnost kompeticije te su vektori različitih patogena.</w:t>
      </w:r>
    </w:p>
    <w:p w14:paraId="132269A2"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Osječko-baranjska županija zbog svog geografskog položaja, hidroloških i klimatskih karakteristika koje pogoduju stvaranju idealnih uvjeta za razvoj velikih populacija komaraca ima značajan biološki potencijal komaraca koji je izražen ekstremno visokom brojnošću i postojanju većeg broja generacija tijekom godine koji je omogućen vrlo velikim površinama staništa poplavnih nizina rijeka Drave i Dunava. Broj generacija poplavnih komaraca ovisi o broju plavljenja </w:t>
      </w:r>
      <w:proofErr w:type="spellStart"/>
      <w:r w:rsidRPr="0058113C">
        <w:rPr>
          <w:rFonts w:ascii="Times New Roman" w:eastAsia="Calibri" w:hAnsi="Times New Roman" w:cs="Times New Roman"/>
          <w:kern w:val="0"/>
          <w:sz w:val="24"/>
          <w:szCs w:val="24"/>
          <w14:ligatures w14:val="none"/>
        </w:rPr>
        <w:t>inundacija</w:t>
      </w:r>
      <w:proofErr w:type="spellEnd"/>
      <w:r w:rsidRPr="0058113C">
        <w:rPr>
          <w:rFonts w:ascii="Times New Roman" w:eastAsia="Calibri" w:hAnsi="Times New Roman" w:cs="Times New Roman"/>
          <w:kern w:val="0"/>
          <w:sz w:val="24"/>
          <w:szCs w:val="24"/>
          <w14:ligatures w14:val="none"/>
        </w:rPr>
        <w:t xml:space="preserve"> uz rijeke i ritskog prostora, a razlikuje se od godine do godine.</w:t>
      </w:r>
    </w:p>
    <w:p w14:paraId="2A3B3522"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Kako u Hrvatskoj, tako i u Osječko-baranjskoj županiji autohtone vrste komaraca nisu predstavljale veći problem (bili su samo </w:t>
      </w:r>
      <w:proofErr w:type="spellStart"/>
      <w:r w:rsidRPr="0058113C">
        <w:rPr>
          <w:rFonts w:ascii="Times New Roman" w:eastAsia="Calibri" w:hAnsi="Times New Roman" w:cs="Times New Roman"/>
          <w:kern w:val="0"/>
          <w:sz w:val="24"/>
          <w:szCs w:val="24"/>
          <w14:ligatures w14:val="none"/>
        </w:rPr>
        <w:t>molestanti</w:t>
      </w:r>
      <w:proofErr w:type="spellEnd"/>
      <w:r w:rsidRPr="0058113C">
        <w:rPr>
          <w:rFonts w:ascii="Times New Roman" w:eastAsia="Calibri" w:hAnsi="Times New Roman" w:cs="Times New Roman"/>
          <w:kern w:val="0"/>
          <w:sz w:val="24"/>
          <w:szCs w:val="24"/>
          <w14:ligatures w14:val="none"/>
        </w:rPr>
        <w:t xml:space="preserve">), što se mijenja posljednjih godina. Unazad nekoliko godina, sve se češće spominju slučajevi bolesti koje prenose komarci kako na ljude tako i na životinje. S obzirom da su u Republici Hrvatskoj prvi slučajevi autohtone </w:t>
      </w:r>
      <w:proofErr w:type="spellStart"/>
      <w:r w:rsidRPr="0058113C">
        <w:rPr>
          <w:rFonts w:ascii="Times New Roman" w:eastAsia="Calibri" w:hAnsi="Times New Roman" w:cs="Times New Roman"/>
          <w:kern w:val="0"/>
          <w:sz w:val="24"/>
          <w:szCs w:val="24"/>
          <w14:ligatures w14:val="none"/>
        </w:rPr>
        <w:t>Dengue</w:t>
      </w:r>
      <w:proofErr w:type="spellEnd"/>
      <w:r w:rsidRPr="0058113C">
        <w:rPr>
          <w:rFonts w:ascii="Times New Roman" w:eastAsia="Calibri" w:hAnsi="Times New Roman" w:cs="Times New Roman"/>
          <w:kern w:val="0"/>
          <w:sz w:val="24"/>
          <w:szCs w:val="24"/>
          <w14:ligatures w14:val="none"/>
        </w:rPr>
        <w:t xml:space="preserve"> groznice registrirani krajem rujna 2010. godini na poluotoku Pelješcu te sve češćeg autohtonog West Nile virusa od izuzetne je javnozdravstvene važnosti nastaviti provoditi Program mjera organiziranog, sustavnog, planiranog, a prije svega pravovremenog suzbijanja komaraca, a posebice na vrste roda </w:t>
      </w:r>
      <w:proofErr w:type="spellStart"/>
      <w:r w:rsidRPr="0058113C">
        <w:rPr>
          <w:rFonts w:ascii="Times New Roman" w:eastAsia="Calibri" w:hAnsi="Times New Roman" w:cs="Times New Roman"/>
          <w:i/>
          <w:kern w:val="0"/>
          <w:sz w:val="24"/>
          <w:szCs w:val="24"/>
          <w14:ligatures w14:val="none"/>
        </w:rPr>
        <w:t>Aedes</w:t>
      </w:r>
      <w:proofErr w:type="spellEnd"/>
      <w:r w:rsidRPr="0058113C">
        <w:rPr>
          <w:rFonts w:ascii="Times New Roman" w:eastAsia="Calibri" w:hAnsi="Times New Roman" w:cs="Times New Roman"/>
          <w:kern w:val="0"/>
          <w:sz w:val="24"/>
          <w:szCs w:val="24"/>
          <w14:ligatures w14:val="none"/>
        </w:rPr>
        <w:t xml:space="preserve"> i </w:t>
      </w:r>
      <w:proofErr w:type="spellStart"/>
      <w:r w:rsidRPr="0058113C">
        <w:rPr>
          <w:rFonts w:ascii="Times New Roman" w:eastAsia="Calibri" w:hAnsi="Times New Roman" w:cs="Times New Roman"/>
          <w:i/>
          <w:kern w:val="0"/>
          <w:sz w:val="24"/>
          <w:szCs w:val="24"/>
          <w14:ligatures w14:val="none"/>
        </w:rPr>
        <w:t>Culex</w:t>
      </w:r>
      <w:proofErr w:type="spellEnd"/>
      <w:r w:rsidRPr="0058113C">
        <w:rPr>
          <w:rFonts w:ascii="Times New Roman" w:eastAsia="Calibri" w:hAnsi="Times New Roman" w:cs="Times New Roman"/>
          <w:kern w:val="0"/>
          <w:sz w:val="24"/>
          <w:szCs w:val="24"/>
          <w14:ligatures w14:val="none"/>
        </w:rPr>
        <w:t xml:space="preserve"> kako bi se spriječila pojava i širenje zaraznih bolesti koje prenose komarci.</w:t>
      </w:r>
    </w:p>
    <w:p w14:paraId="3C72258E"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U Osječko-baranjskoj županiji invazivna vrsta komarca azijski tigrasti komarac </w:t>
      </w:r>
      <w:proofErr w:type="spellStart"/>
      <w:r w:rsidRPr="0058113C">
        <w:rPr>
          <w:rFonts w:ascii="Times New Roman" w:eastAsia="Calibri" w:hAnsi="Times New Roman" w:cs="Times New Roman"/>
          <w:i/>
          <w:kern w:val="0"/>
          <w:sz w:val="24"/>
          <w:szCs w:val="24"/>
          <w14:ligatures w14:val="none"/>
        </w:rPr>
        <w:t>Aedes</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albopictus</w:t>
      </w:r>
      <w:proofErr w:type="spellEnd"/>
      <w:r w:rsidRPr="0058113C">
        <w:rPr>
          <w:rFonts w:ascii="Times New Roman" w:eastAsia="Calibri" w:hAnsi="Times New Roman" w:cs="Times New Roman"/>
          <w:kern w:val="0"/>
          <w:sz w:val="24"/>
          <w:szCs w:val="24"/>
          <w14:ligatures w14:val="none"/>
        </w:rPr>
        <w:t xml:space="preserve"> prisutna je od 2013. godine i od tada se širi te se ova vrsta udomaćila na većem području županije, kao i druga invazivna vrsta </w:t>
      </w:r>
      <w:proofErr w:type="spellStart"/>
      <w:r w:rsidRPr="0058113C">
        <w:rPr>
          <w:rFonts w:ascii="Times New Roman" w:eastAsia="Calibri" w:hAnsi="Times New Roman" w:cs="Times New Roman"/>
          <w:i/>
          <w:kern w:val="0"/>
          <w:sz w:val="24"/>
          <w:szCs w:val="24"/>
          <w14:ligatures w14:val="none"/>
        </w:rPr>
        <w:t>Aedes</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japonicus</w:t>
      </w:r>
      <w:proofErr w:type="spellEnd"/>
      <w:r w:rsidRPr="0058113C">
        <w:rPr>
          <w:rFonts w:ascii="Times New Roman" w:eastAsia="Calibri" w:hAnsi="Times New Roman" w:cs="Times New Roman"/>
          <w:kern w:val="0"/>
          <w:sz w:val="24"/>
          <w:szCs w:val="24"/>
          <w14:ligatures w14:val="none"/>
        </w:rPr>
        <w:t xml:space="preserve"> koja je također potvrđena na području Osječko-baranjske županije. U budućnosti se na području Republike Hrvatske može očekivati veća rasprostranjenost ovih invazivnih vrsta komarca.</w:t>
      </w:r>
    </w:p>
    <w:p w14:paraId="02178804"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Sukladno smjernicama Europskog centra za prevenciju i nadzor bolesti (European </w:t>
      </w:r>
      <w:proofErr w:type="spellStart"/>
      <w:r w:rsidRPr="0058113C">
        <w:rPr>
          <w:rFonts w:ascii="Times New Roman" w:eastAsia="Calibri" w:hAnsi="Times New Roman" w:cs="Times New Roman"/>
          <w:kern w:val="0"/>
          <w:sz w:val="24"/>
          <w:szCs w:val="24"/>
          <w14:ligatures w14:val="none"/>
        </w:rPr>
        <w:t>Center</w:t>
      </w:r>
      <w:proofErr w:type="spellEnd"/>
      <w:r w:rsidRPr="0058113C">
        <w:rPr>
          <w:rFonts w:ascii="Times New Roman" w:eastAsia="Calibri" w:hAnsi="Times New Roman" w:cs="Times New Roman"/>
          <w:kern w:val="0"/>
          <w:sz w:val="24"/>
          <w:szCs w:val="24"/>
          <w14:ligatures w14:val="none"/>
        </w:rPr>
        <w:t xml:space="preserve"> for </w:t>
      </w:r>
      <w:proofErr w:type="spellStart"/>
      <w:r w:rsidRPr="0058113C">
        <w:rPr>
          <w:rFonts w:ascii="Times New Roman" w:eastAsia="Calibri" w:hAnsi="Times New Roman" w:cs="Times New Roman"/>
          <w:kern w:val="0"/>
          <w:sz w:val="24"/>
          <w:szCs w:val="24"/>
          <w14:ligatures w14:val="none"/>
        </w:rPr>
        <w:t>Disease</w:t>
      </w:r>
      <w:proofErr w:type="spellEnd"/>
      <w:r w:rsidRPr="0058113C">
        <w:rPr>
          <w:rFonts w:ascii="Times New Roman" w:eastAsia="Calibri" w:hAnsi="Times New Roman" w:cs="Times New Roman"/>
          <w:kern w:val="0"/>
          <w:sz w:val="24"/>
          <w:szCs w:val="24"/>
          <w14:ligatures w14:val="none"/>
        </w:rPr>
        <w:t xml:space="preserve"> </w:t>
      </w:r>
      <w:proofErr w:type="spellStart"/>
      <w:r w:rsidRPr="0058113C">
        <w:rPr>
          <w:rFonts w:ascii="Times New Roman" w:eastAsia="Calibri" w:hAnsi="Times New Roman" w:cs="Times New Roman"/>
          <w:kern w:val="0"/>
          <w:sz w:val="24"/>
          <w:szCs w:val="24"/>
          <w14:ligatures w14:val="none"/>
        </w:rPr>
        <w:t>Prevention</w:t>
      </w:r>
      <w:proofErr w:type="spellEnd"/>
      <w:r w:rsidRPr="0058113C">
        <w:rPr>
          <w:rFonts w:ascii="Times New Roman" w:eastAsia="Calibri" w:hAnsi="Times New Roman" w:cs="Times New Roman"/>
          <w:kern w:val="0"/>
          <w:sz w:val="24"/>
          <w:szCs w:val="24"/>
          <w14:ligatures w14:val="none"/>
        </w:rPr>
        <w:t xml:space="preserve"> </w:t>
      </w:r>
      <w:proofErr w:type="spellStart"/>
      <w:r w:rsidRPr="0058113C">
        <w:rPr>
          <w:rFonts w:ascii="Times New Roman" w:eastAsia="Calibri" w:hAnsi="Times New Roman" w:cs="Times New Roman"/>
          <w:kern w:val="0"/>
          <w:sz w:val="24"/>
          <w:szCs w:val="24"/>
          <w14:ligatures w14:val="none"/>
        </w:rPr>
        <w:t>and</w:t>
      </w:r>
      <w:proofErr w:type="spellEnd"/>
      <w:r w:rsidRPr="0058113C">
        <w:rPr>
          <w:rFonts w:ascii="Times New Roman" w:eastAsia="Calibri" w:hAnsi="Times New Roman" w:cs="Times New Roman"/>
          <w:kern w:val="0"/>
          <w:sz w:val="24"/>
          <w:szCs w:val="24"/>
          <w14:ligatures w14:val="none"/>
        </w:rPr>
        <w:t xml:space="preserve"> </w:t>
      </w:r>
      <w:proofErr w:type="spellStart"/>
      <w:r w:rsidRPr="0058113C">
        <w:rPr>
          <w:rFonts w:ascii="Times New Roman" w:eastAsia="Calibri" w:hAnsi="Times New Roman" w:cs="Times New Roman"/>
          <w:kern w:val="0"/>
          <w:sz w:val="24"/>
          <w:szCs w:val="24"/>
          <w14:ligatures w14:val="none"/>
        </w:rPr>
        <w:t>Control</w:t>
      </w:r>
      <w:proofErr w:type="spellEnd"/>
      <w:r w:rsidRPr="0058113C">
        <w:rPr>
          <w:rFonts w:ascii="Times New Roman" w:eastAsia="Calibri" w:hAnsi="Times New Roman" w:cs="Times New Roman"/>
          <w:kern w:val="0"/>
          <w:sz w:val="24"/>
          <w:szCs w:val="24"/>
          <w14:ligatures w14:val="none"/>
        </w:rPr>
        <w:t xml:space="preserve"> - ECDC), a radi praćenja vektora zaraznih bolesti Nastavni zavod za javno zdravstvo Osječko-baranjske županije (u daljnjem tekstu: NZJZ OBŽ) dužan je na području svoje nadležnosti provoditi program kontinuiranog monitoringa, tj. istraživanja o prisutnosti, vrsti, brojnosti, širenju, zaraženosti vektora zaraznih bolesti te njihovom potencijalu prijenosa patogena u svrhu procjene rizika kako bi se na vrijeme procijenio rizik mogućih epidemija te poduzele aktivnosti za učinkovitu prevenciju, pravovremeno suzbijanje vektora zaraznih bolesti te evaluaciju provedenih mjera. Nositelj nacionalnog programa, tj. sustava praćenja invazivnih vrsta komaraca za područje Republike Hrvatske je Hrvatski zavod za javno zdravstvo koji je zadužen za kontinuirano prikupljanje cjelovitih podataka o zastupljenosti vrsta komaraca na području Republike Hrvatske, izrade karte rasprostranjenosti žarišta, jedinstvene nacionalne baze podataka i procjene rizika za vektorske zarazne bolesti. </w:t>
      </w:r>
    </w:p>
    <w:p w14:paraId="5BC9A33F"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U odnosu prema čovjeku i njegovu zdravlju komarci su od velikog javnozdravstvenog značenja kao prenosioci bolesti ili kao napasnici (</w:t>
      </w:r>
      <w:proofErr w:type="spellStart"/>
      <w:r w:rsidRPr="0058113C">
        <w:rPr>
          <w:rFonts w:ascii="Times New Roman" w:eastAsia="Calibri" w:hAnsi="Times New Roman" w:cs="Times New Roman"/>
          <w:kern w:val="0"/>
          <w:sz w:val="24"/>
          <w:szCs w:val="24"/>
          <w14:ligatures w14:val="none"/>
        </w:rPr>
        <w:t>molestanti</w:t>
      </w:r>
      <w:proofErr w:type="spellEnd"/>
      <w:r w:rsidRPr="0058113C">
        <w:rPr>
          <w:rFonts w:ascii="Times New Roman" w:eastAsia="Calibri" w:hAnsi="Times New Roman" w:cs="Times New Roman"/>
          <w:kern w:val="0"/>
          <w:sz w:val="24"/>
          <w:szCs w:val="24"/>
          <w14:ligatures w14:val="none"/>
        </w:rPr>
        <w:t xml:space="preserve">). Osim što predstavljaju veliku neugodnost i smetnju za stanovnike Osječko-baranjske županije, komarci također mogu negativno utjecati na uzgoj peradi i stoke, te su, što je možda najvažnije, potencijalni vektori nekih vrlo opasnih zaraznih bolesti - malarije, žute groznice, </w:t>
      </w:r>
      <w:proofErr w:type="spellStart"/>
      <w:r w:rsidRPr="0058113C">
        <w:rPr>
          <w:rFonts w:ascii="Times New Roman" w:eastAsia="Calibri" w:hAnsi="Times New Roman" w:cs="Times New Roman"/>
          <w:kern w:val="0"/>
          <w:sz w:val="24"/>
          <w:szCs w:val="24"/>
          <w14:ligatures w14:val="none"/>
        </w:rPr>
        <w:t>denga</w:t>
      </w:r>
      <w:proofErr w:type="spellEnd"/>
      <w:r w:rsidRPr="0058113C">
        <w:rPr>
          <w:rFonts w:ascii="Times New Roman" w:eastAsia="Calibri" w:hAnsi="Times New Roman" w:cs="Times New Roman"/>
          <w:kern w:val="0"/>
          <w:sz w:val="24"/>
          <w:szCs w:val="24"/>
          <w14:ligatures w14:val="none"/>
        </w:rPr>
        <w:t xml:space="preserve"> groznice, </w:t>
      </w:r>
      <w:proofErr w:type="spellStart"/>
      <w:r w:rsidRPr="0058113C">
        <w:rPr>
          <w:rFonts w:ascii="Times New Roman" w:eastAsia="Calibri" w:hAnsi="Times New Roman" w:cs="Times New Roman"/>
          <w:kern w:val="0"/>
          <w:sz w:val="24"/>
          <w:szCs w:val="24"/>
          <w14:ligatures w14:val="none"/>
        </w:rPr>
        <w:t>arbovirusnih</w:t>
      </w:r>
      <w:proofErr w:type="spellEnd"/>
      <w:r w:rsidRPr="0058113C">
        <w:rPr>
          <w:rFonts w:ascii="Times New Roman" w:eastAsia="Calibri" w:hAnsi="Times New Roman" w:cs="Times New Roman"/>
          <w:kern w:val="0"/>
          <w:sz w:val="24"/>
          <w:szCs w:val="24"/>
          <w14:ligatures w14:val="none"/>
        </w:rPr>
        <w:t xml:space="preserve"> groznica i </w:t>
      </w:r>
      <w:proofErr w:type="spellStart"/>
      <w:r w:rsidRPr="0058113C">
        <w:rPr>
          <w:rFonts w:ascii="Times New Roman" w:eastAsia="Calibri" w:hAnsi="Times New Roman" w:cs="Times New Roman"/>
          <w:kern w:val="0"/>
          <w:sz w:val="24"/>
          <w:szCs w:val="24"/>
          <w14:ligatures w14:val="none"/>
        </w:rPr>
        <w:t>filarijaza</w:t>
      </w:r>
      <w:proofErr w:type="spellEnd"/>
      <w:r w:rsidRPr="0058113C">
        <w:rPr>
          <w:rFonts w:ascii="Times New Roman" w:eastAsia="Calibri" w:hAnsi="Times New Roman" w:cs="Times New Roman"/>
          <w:kern w:val="0"/>
          <w:sz w:val="24"/>
          <w:szCs w:val="24"/>
          <w14:ligatures w14:val="none"/>
        </w:rPr>
        <w:t>.</w:t>
      </w:r>
    </w:p>
    <w:p w14:paraId="61887EA8"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lastRenderedPageBreak/>
        <w:t xml:space="preserve">Cilj programa mjera dezinsekcije komaraca je smanjiti brojnost komaraca na razine koje neće utjecati na kvalitetu življenja stanovnika </w:t>
      </w:r>
      <w:r w:rsidRPr="0058113C">
        <w:rPr>
          <w:rFonts w:ascii="Times New Roman" w:eastAsia="Calibri" w:hAnsi="Times New Roman" w:cs="Times New Roman"/>
          <w:b/>
          <w:bCs/>
          <w:kern w:val="0"/>
          <w:sz w:val="24"/>
          <w:szCs w:val="24"/>
          <w14:ligatures w14:val="none"/>
        </w:rPr>
        <w:t>Općine Šodolovci</w:t>
      </w:r>
      <w:r w:rsidRPr="0058113C">
        <w:rPr>
          <w:rFonts w:ascii="Times New Roman" w:eastAsia="Calibri" w:hAnsi="Times New Roman" w:cs="Times New Roman"/>
          <w:kern w:val="0"/>
          <w:sz w:val="24"/>
          <w:szCs w:val="24"/>
          <w14:ligatures w14:val="none"/>
        </w:rPr>
        <w:t>, prevencija pojave bolesti, sprječavanje unošenja i širenja novih vektora (invazivne vrste komaraca), sprječavanje najezda poplavnih komaraca, te indirektno jačanje turističko-gospodarskih kapaciteta županije.</w:t>
      </w:r>
    </w:p>
    <w:p w14:paraId="4C6FCA8C" w14:textId="77777777" w:rsidR="0058113C" w:rsidRPr="0058113C" w:rsidRDefault="0058113C" w:rsidP="0058113C">
      <w:pPr>
        <w:spacing w:after="200" w:line="276" w:lineRule="auto"/>
        <w:jc w:val="both"/>
        <w:rPr>
          <w:rFonts w:ascii="Times New Roman" w:eastAsia="Calibri" w:hAnsi="Times New Roman" w:cs="Times New Roman"/>
          <w:b/>
          <w:kern w:val="0"/>
          <w:sz w:val="24"/>
          <w:szCs w:val="24"/>
          <w14:ligatures w14:val="none"/>
        </w:rPr>
      </w:pPr>
      <w:r w:rsidRPr="0058113C">
        <w:rPr>
          <w:rFonts w:ascii="Times New Roman" w:eastAsia="Calibri" w:hAnsi="Times New Roman" w:cs="Times New Roman"/>
          <w:bCs/>
          <w:kern w:val="0"/>
          <w:sz w:val="24"/>
          <w:szCs w:val="24"/>
          <w14:ligatures w14:val="none"/>
        </w:rPr>
        <w:t>2.1.3.</w:t>
      </w:r>
      <w:r w:rsidRPr="0058113C">
        <w:rPr>
          <w:rFonts w:ascii="Times New Roman" w:eastAsia="Calibri" w:hAnsi="Times New Roman" w:cs="Times New Roman"/>
          <w:b/>
          <w:kern w:val="0"/>
          <w:sz w:val="24"/>
          <w:szCs w:val="24"/>
          <w14:ligatures w14:val="none"/>
        </w:rPr>
        <w:t xml:space="preserve"> Utvrđivanje područja </w:t>
      </w:r>
      <w:proofErr w:type="spellStart"/>
      <w:r w:rsidRPr="0058113C">
        <w:rPr>
          <w:rFonts w:ascii="Times New Roman" w:eastAsia="Calibri" w:hAnsi="Times New Roman" w:cs="Times New Roman"/>
          <w:b/>
          <w:kern w:val="0"/>
          <w:sz w:val="24"/>
          <w:szCs w:val="24"/>
          <w14:ligatures w14:val="none"/>
        </w:rPr>
        <w:t>infestacije</w:t>
      </w:r>
      <w:proofErr w:type="spellEnd"/>
      <w:r w:rsidRPr="0058113C">
        <w:rPr>
          <w:rFonts w:ascii="Times New Roman" w:eastAsia="Calibri" w:hAnsi="Times New Roman" w:cs="Times New Roman"/>
          <w:b/>
          <w:kern w:val="0"/>
          <w:sz w:val="24"/>
          <w:szCs w:val="24"/>
          <w14:ligatures w14:val="none"/>
        </w:rPr>
        <w:t xml:space="preserve"> </w:t>
      </w:r>
    </w:p>
    <w:p w14:paraId="77BA3CB1"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Za planiranje intervencije suzbijanja komaraca na nekom području mora se utvrditi </w:t>
      </w:r>
      <w:proofErr w:type="spellStart"/>
      <w:r w:rsidRPr="0058113C">
        <w:rPr>
          <w:rFonts w:ascii="Times New Roman" w:eastAsia="Calibri" w:hAnsi="Times New Roman" w:cs="Times New Roman"/>
          <w:kern w:val="0"/>
          <w:sz w:val="24"/>
          <w:szCs w:val="24"/>
          <w14:ligatures w14:val="none"/>
        </w:rPr>
        <w:t>infestacija</w:t>
      </w:r>
      <w:proofErr w:type="spellEnd"/>
      <w:r w:rsidRPr="0058113C">
        <w:rPr>
          <w:rFonts w:ascii="Times New Roman" w:eastAsia="Calibri" w:hAnsi="Times New Roman" w:cs="Times New Roman"/>
          <w:kern w:val="0"/>
          <w:sz w:val="24"/>
          <w:szCs w:val="24"/>
          <w14:ligatures w14:val="none"/>
        </w:rPr>
        <w:t xml:space="preserve"> komarcima.</w:t>
      </w:r>
      <w:r w:rsidRPr="0058113C">
        <w:rPr>
          <w:rFonts w:ascii="Calibri" w:eastAsia="Calibri" w:hAnsi="Calibri" w:cs="Times New Roman"/>
          <w:kern w:val="0"/>
          <w14:ligatures w14:val="none"/>
        </w:rPr>
        <w:t xml:space="preserve"> </w:t>
      </w:r>
      <w:proofErr w:type="spellStart"/>
      <w:r w:rsidRPr="0058113C">
        <w:rPr>
          <w:rFonts w:ascii="Times New Roman" w:eastAsia="Calibri" w:hAnsi="Times New Roman" w:cs="Times New Roman"/>
          <w:kern w:val="0"/>
          <w:sz w:val="24"/>
          <w:szCs w:val="24"/>
          <w14:ligatures w14:val="none"/>
        </w:rPr>
        <w:t>Infestacija</w:t>
      </w:r>
      <w:proofErr w:type="spellEnd"/>
      <w:r w:rsidRPr="0058113C">
        <w:rPr>
          <w:rFonts w:ascii="Times New Roman" w:eastAsia="Calibri" w:hAnsi="Times New Roman" w:cs="Times New Roman"/>
          <w:kern w:val="0"/>
          <w:sz w:val="24"/>
          <w:szCs w:val="24"/>
          <w14:ligatures w14:val="none"/>
        </w:rPr>
        <w:t xml:space="preserve"> komaraca se određuje provođenjem monitoringa komaraca.</w:t>
      </w:r>
      <w:r w:rsidRPr="0058113C">
        <w:rPr>
          <w:rFonts w:ascii="Calibri" w:eastAsia="Calibri" w:hAnsi="Calibri" w:cs="Times New Roman"/>
          <w:kern w:val="0"/>
          <w14:ligatures w14:val="none"/>
        </w:rPr>
        <w:t xml:space="preserve"> </w:t>
      </w:r>
      <w:r w:rsidRPr="0058113C">
        <w:rPr>
          <w:rFonts w:ascii="Times New Roman" w:eastAsia="Calibri" w:hAnsi="Times New Roman" w:cs="Times New Roman"/>
          <w:kern w:val="0"/>
          <w:sz w:val="24"/>
          <w:szCs w:val="24"/>
          <w14:ligatures w14:val="none"/>
        </w:rPr>
        <w:t>Praćenje odnosno monitoring komaraca u svim stadijima predstavlja osnovu kontrole komaraca. Provođenje monitoringa ima za cilj identifikaciju lokaliteta na kojima su populacije komaraca najbrojnije, što omogućuje pravovremenu primjenu mjera suzbijanja uz minimalne troškove i maksimalnu učinkovitost. Također, monitoringom se osigurava pravovremena detekcija potencijalnih vektora bolesti.</w:t>
      </w:r>
      <w:r w:rsidRPr="0058113C">
        <w:rPr>
          <w:rFonts w:ascii="Calibri" w:eastAsia="Calibri" w:hAnsi="Calibri" w:cs="Times New Roman"/>
          <w:kern w:val="0"/>
          <w14:ligatures w14:val="none"/>
        </w:rPr>
        <w:t xml:space="preserve"> </w:t>
      </w:r>
      <w:r w:rsidRPr="0058113C">
        <w:rPr>
          <w:rFonts w:ascii="Times New Roman" w:eastAsia="Calibri" w:hAnsi="Times New Roman" w:cs="Times New Roman"/>
          <w:kern w:val="0"/>
          <w:sz w:val="24"/>
          <w:szCs w:val="24"/>
          <w14:ligatures w14:val="none"/>
        </w:rPr>
        <w:t>Monitoringom se precizno utvrđuje vrijeme pojave velikih generacija, utvrđivanje trenutne brojnosti odraslih komaraca u pojedinim dijelovima naselja i izvan njega ali i otkrivanje unosa i udomaćivanja invazivnih vrsta komaraca. Učestalim izlascima na teren, kao i praćenjem vodostaja vrlo precizno se utvrđuje početak razvoja komaraca naročito na velikom poplavnom području. Osim toga redovitim pregledom kanalne mreže u naseljima precizno se određuje mjesto i vrijeme pojave domaćih običnih komaraca (</w:t>
      </w:r>
      <w:proofErr w:type="spellStart"/>
      <w:r w:rsidRPr="0058113C">
        <w:rPr>
          <w:rFonts w:ascii="Times New Roman" w:eastAsia="Calibri" w:hAnsi="Times New Roman" w:cs="Times New Roman"/>
          <w:i/>
          <w:kern w:val="0"/>
          <w:sz w:val="24"/>
          <w:szCs w:val="24"/>
          <w14:ligatures w14:val="none"/>
        </w:rPr>
        <w:t>Culex</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pipiens</w:t>
      </w:r>
      <w:proofErr w:type="spellEnd"/>
      <w:r w:rsidRPr="0058113C">
        <w:rPr>
          <w:rFonts w:ascii="Times New Roman" w:eastAsia="Calibri" w:hAnsi="Times New Roman" w:cs="Times New Roman"/>
          <w:kern w:val="0"/>
          <w:sz w:val="24"/>
          <w:szCs w:val="24"/>
          <w14:ligatures w14:val="none"/>
        </w:rPr>
        <w:t>). Ova aktivnost intenzivira se nakon oborina.</w:t>
      </w:r>
    </w:p>
    <w:p w14:paraId="3EB7385B"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Područje </w:t>
      </w:r>
      <w:proofErr w:type="spellStart"/>
      <w:r w:rsidRPr="0058113C">
        <w:rPr>
          <w:rFonts w:ascii="Times New Roman" w:eastAsia="Calibri" w:hAnsi="Times New Roman" w:cs="Times New Roman"/>
          <w:kern w:val="0"/>
          <w:sz w:val="24"/>
          <w:szCs w:val="24"/>
          <w14:ligatures w14:val="none"/>
        </w:rPr>
        <w:t>infestacije</w:t>
      </w:r>
      <w:proofErr w:type="spellEnd"/>
      <w:r w:rsidRPr="0058113C">
        <w:rPr>
          <w:rFonts w:ascii="Times New Roman" w:eastAsia="Calibri" w:hAnsi="Times New Roman" w:cs="Times New Roman"/>
          <w:kern w:val="0"/>
          <w:sz w:val="24"/>
          <w:szCs w:val="24"/>
          <w14:ligatures w14:val="none"/>
        </w:rPr>
        <w:t xml:space="preserve"> vrstom </w:t>
      </w:r>
      <w:proofErr w:type="spellStart"/>
      <w:r w:rsidRPr="0058113C">
        <w:rPr>
          <w:rFonts w:ascii="Times New Roman" w:eastAsia="Calibri" w:hAnsi="Times New Roman" w:cs="Times New Roman"/>
          <w:i/>
          <w:kern w:val="0"/>
          <w:sz w:val="24"/>
          <w:szCs w:val="24"/>
          <w14:ligatures w14:val="none"/>
        </w:rPr>
        <w:t>Aedes</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albopictus</w:t>
      </w:r>
      <w:proofErr w:type="spellEnd"/>
      <w:r w:rsidRPr="0058113C">
        <w:rPr>
          <w:rFonts w:ascii="Times New Roman" w:eastAsia="Calibri" w:hAnsi="Times New Roman" w:cs="Times New Roman"/>
          <w:kern w:val="0"/>
          <w:sz w:val="24"/>
          <w:szCs w:val="24"/>
          <w14:ligatures w14:val="none"/>
        </w:rPr>
        <w:t xml:space="preserve"> određuje se kada su pronađene i krilatice (odrasli oblici) i ličinke komaraca. Prisutnost samo krilatica ostavlja mogućnost da su na neki način prešli granice ekološke niše – aktivno ili pasivno (let, prijevoz, vjetar), što upućuje na neko neposredno bliže žarište. </w:t>
      </w:r>
      <w:proofErr w:type="spellStart"/>
      <w:r w:rsidRPr="0058113C">
        <w:rPr>
          <w:rFonts w:ascii="Times New Roman" w:eastAsia="Calibri" w:hAnsi="Times New Roman" w:cs="Times New Roman"/>
          <w:kern w:val="0"/>
          <w:sz w:val="24"/>
          <w:szCs w:val="24"/>
          <w14:ligatures w14:val="none"/>
        </w:rPr>
        <w:t>Infestirana</w:t>
      </w:r>
      <w:proofErr w:type="spellEnd"/>
      <w:r w:rsidRPr="0058113C">
        <w:rPr>
          <w:rFonts w:ascii="Times New Roman" w:eastAsia="Calibri" w:hAnsi="Times New Roman" w:cs="Times New Roman"/>
          <w:kern w:val="0"/>
          <w:sz w:val="24"/>
          <w:szCs w:val="24"/>
          <w14:ligatures w14:val="none"/>
        </w:rPr>
        <w:t xml:space="preserve"> područja potrebno je zabilježiti u posebnim planovima ili zemljopisnim kartama, što pretpostavlja prvi i najvažniji preduvjet za organiziranu borbu protiv komarca vrste </w:t>
      </w:r>
      <w:proofErr w:type="spellStart"/>
      <w:r w:rsidRPr="0058113C">
        <w:rPr>
          <w:rFonts w:ascii="Times New Roman" w:eastAsia="Calibri" w:hAnsi="Times New Roman" w:cs="Times New Roman"/>
          <w:i/>
          <w:kern w:val="0"/>
          <w:sz w:val="24"/>
          <w:szCs w:val="24"/>
          <w14:ligatures w14:val="none"/>
        </w:rPr>
        <w:t>Aedes</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albopictus</w:t>
      </w:r>
      <w:proofErr w:type="spellEnd"/>
      <w:r w:rsidRPr="0058113C">
        <w:rPr>
          <w:rFonts w:ascii="Times New Roman" w:eastAsia="Calibri" w:hAnsi="Times New Roman" w:cs="Times New Roman"/>
          <w:kern w:val="0"/>
          <w:sz w:val="24"/>
          <w:szCs w:val="24"/>
          <w14:ligatures w14:val="none"/>
        </w:rPr>
        <w:t xml:space="preserve">. Ako je na </w:t>
      </w:r>
      <w:proofErr w:type="spellStart"/>
      <w:r w:rsidRPr="0058113C">
        <w:rPr>
          <w:rFonts w:ascii="Times New Roman" w:eastAsia="Calibri" w:hAnsi="Times New Roman" w:cs="Times New Roman"/>
          <w:kern w:val="0"/>
          <w:sz w:val="24"/>
          <w:szCs w:val="24"/>
          <w14:ligatures w14:val="none"/>
        </w:rPr>
        <w:t>infestiranom</w:t>
      </w:r>
      <w:proofErr w:type="spellEnd"/>
      <w:r w:rsidRPr="0058113C">
        <w:rPr>
          <w:rFonts w:ascii="Times New Roman" w:eastAsia="Calibri" w:hAnsi="Times New Roman" w:cs="Times New Roman"/>
          <w:kern w:val="0"/>
          <w:sz w:val="24"/>
          <w:szCs w:val="24"/>
          <w14:ligatures w14:val="none"/>
        </w:rPr>
        <w:t xml:space="preserve"> području prisutno bilo kakvo sabiralište voda (privremeno ili trajno), isto može postati mjestom </w:t>
      </w:r>
      <w:proofErr w:type="spellStart"/>
      <w:r w:rsidRPr="0058113C">
        <w:rPr>
          <w:rFonts w:ascii="Times New Roman" w:eastAsia="Calibri" w:hAnsi="Times New Roman" w:cs="Times New Roman"/>
          <w:kern w:val="0"/>
          <w:sz w:val="24"/>
          <w:szCs w:val="24"/>
          <w14:ligatures w14:val="none"/>
        </w:rPr>
        <w:t>ovipozicije</w:t>
      </w:r>
      <w:proofErr w:type="spellEnd"/>
      <w:r w:rsidRPr="0058113C">
        <w:rPr>
          <w:rFonts w:ascii="Times New Roman" w:eastAsia="Calibri" w:hAnsi="Times New Roman" w:cs="Times New Roman"/>
          <w:kern w:val="0"/>
          <w:sz w:val="24"/>
          <w:szCs w:val="24"/>
          <w14:ligatures w14:val="none"/>
        </w:rPr>
        <w:t xml:space="preserve"> komaraca i razvoja ličinaka stoga se mora definirati kao »žarište«. Žarišta mogu biti potencijalna, sigurna, stalna ili pokretna. Odrasli oblici vole se uvući u unutrašnjost prijevoznih sredstava, čime uz odlaganje jaja na vlažnim predmetima znatno doprinose obilnoj rasprostranjenosti vrste </w:t>
      </w:r>
      <w:proofErr w:type="spellStart"/>
      <w:r w:rsidRPr="0058113C">
        <w:rPr>
          <w:rFonts w:ascii="Times New Roman" w:eastAsia="Calibri" w:hAnsi="Times New Roman" w:cs="Times New Roman"/>
          <w:i/>
          <w:kern w:val="0"/>
          <w:sz w:val="24"/>
          <w:szCs w:val="24"/>
          <w14:ligatures w14:val="none"/>
        </w:rPr>
        <w:t>Aedes</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albopictus</w:t>
      </w:r>
      <w:proofErr w:type="spellEnd"/>
      <w:r w:rsidRPr="0058113C">
        <w:rPr>
          <w:rFonts w:ascii="Times New Roman" w:eastAsia="Calibri" w:hAnsi="Times New Roman" w:cs="Times New Roman"/>
          <w:kern w:val="0"/>
          <w:sz w:val="24"/>
          <w:szCs w:val="24"/>
          <w14:ligatures w14:val="none"/>
        </w:rPr>
        <w:t xml:space="preserve"> u prostoru. Kako je pronalazak ličinaka komarca </w:t>
      </w:r>
      <w:proofErr w:type="spellStart"/>
      <w:r w:rsidRPr="0058113C">
        <w:rPr>
          <w:rFonts w:ascii="Times New Roman" w:eastAsia="Calibri" w:hAnsi="Times New Roman" w:cs="Times New Roman"/>
          <w:i/>
          <w:kern w:val="0"/>
          <w:sz w:val="24"/>
          <w:szCs w:val="24"/>
          <w14:ligatures w14:val="none"/>
        </w:rPr>
        <w:t>Aedes</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albopictus</w:t>
      </w:r>
      <w:proofErr w:type="spellEnd"/>
      <w:r w:rsidRPr="0058113C">
        <w:rPr>
          <w:rFonts w:ascii="Times New Roman" w:eastAsia="Calibri" w:hAnsi="Times New Roman" w:cs="Times New Roman"/>
          <w:kern w:val="0"/>
          <w:sz w:val="24"/>
          <w:szCs w:val="24"/>
          <w14:ligatures w14:val="none"/>
        </w:rPr>
        <w:t xml:space="preserve"> jednostavan postupak naspram traženju krilatica, traženje žarišta s ličinkama ove vrste komarca mora postati prioritetno, a u istim leglima se razvija i druga invazivna vrsta komarac koja je utvrđena u Osječko-baranjskoj županiji </w:t>
      </w:r>
      <w:proofErr w:type="spellStart"/>
      <w:r w:rsidRPr="0058113C">
        <w:rPr>
          <w:rFonts w:ascii="Times New Roman" w:eastAsia="Calibri" w:hAnsi="Times New Roman" w:cs="Times New Roman"/>
          <w:i/>
          <w:kern w:val="0"/>
          <w:sz w:val="24"/>
          <w:szCs w:val="24"/>
          <w14:ligatures w14:val="none"/>
        </w:rPr>
        <w:t>Aedes</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japonicus</w:t>
      </w:r>
      <w:proofErr w:type="spellEnd"/>
      <w:r w:rsidRPr="0058113C">
        <w:rPr>
          <w:rFonts w:ascii="Times New Roman" w:eastAsia="Calibri" w:hAnsi="Times New Roman" w:cs="Times New Roman"/>
          <w:kern w:val="0"/>
          <w:sz w:val="24"/>
          <w:szCs w:val="24"/>
          <w14:ligatures w14:val="none"/>
        </w:rPr>
        <w:t>.</w:t>
      </w:r>
    </w:p>
    <w:p w14:paraId="15F9BDD3" w14:textId="77777777" w:rsidR="0058113C" w:rsidRPr="0058113C" w:rsidRDefault="0058113C" w:rsidP="0058113C">
      <w:pPr>
        <w:spacing w:after="200" w:line="276" w:lineRule="auto"/>
        <w:jc w:val="both"/>
        <w:rPr>
          <w:rFonts w:ascii="Times New Roman" w:eastAsia="Times New Roman" w:hAnsi="Times New Roman" w:cs="Times New Roman"/>
          <w:kern w:val="0"/>
          <w:sz w:val="24"/>
          <w:szCs w:val="20"/>
          <w:lang w:eastAsia="hr-HR"/>
          <w14:ligatures w14:val="none"/>
        </w:rPr>
      </w:pPr>
      <w:r w:rsidRPr="0058113C">
        <w:rPr>
          <w:rFonts w:ascii="Times New Roman" w:eastAsia="Calibri" w:hAnsi="Times New Roman" w:cs="Times New Roman"/>
          <w:kern w:val="0"/>
          <w:sz w:val="24"/>
          <w:szCs w:val="24"/>
          <w14:ligatures w14:val="none"/>
        </w:rPr>
        <w:t>Kontinuirani monitoring provodi NZJZ OBŽ. Ukoliko ne posjeduje dovoljne stručne kapacitete i znanje, monitoring provodi koristeći usluge stručnjaka iz entomoloških centara.</w:t>
      </w:r>
      <w:r w:rsidRPr="0058113C">
        <w:rPr>
          <w:rFonts w:ascii="Times New Roman" w:eastAsia="Times New Roman" w:hAnsi="Times New Roman" w:cs="Times New Roman"/>
          <w:kern w:val="0"/>
          <w:sz w:val="24"/>
          <w:szCs w:val="20"/>
          <w:lang w:eastAsia="hr-HR"/>
          <w14:ligatures w14:val="none"/>
        </w:rPr>
        <w:t xml:space="preserve"> </w:t>
      </w:r>
    </w:p>
    <w:p w14:paraId="28F3F510" w14:textId="77777777" w:rsidR="0058113C" w:rsidRPr="0058113C" w:rsidRDefault="0058113C" w:rsidP="0058113C">
      <w:pPr>
        <w:spacing w:after="200" w:line="276" w:lineRule="auto"/>
        <w:jc w:val="both"/>
        <w:rPr>
          <w:rFonts w:ascii="Times New Roman" w:eastAsia="Calibri" w:hAnsi="Times New Roman" w:cs="Times New Roman"/>
          <w:b/>
          <w:color w:val="000000"/>
          <w:kern w:val="0"/>
          <w:sz w:val="24"/>
          <w:szCs w:val="24"/>
          <w14:ligatures w14:val="none"/>
        </w:rPr>
      </w:pPr>
      <w:r w:rsidRPr="0058113C">
        <w:rPr>
          <w:rFonts w:ascii="Times New Roman" w:eastAsia="Calibri" w:hAnsi="Times New Roman" w:cs="Times New Roman"/>
          <w:bCs/>
          <w:kern w:val="0"/>
          <w:sz w:val="24"/>
          <w:szCs w:val="24"/>
          <w14:ligatures w14:val="none"/>
        </w:rPr>
        <w:t>2.1.4.</w:t>
      </w:r>
      <w:r w:rsidRPr="0058113C">
        <w:rPr>
          <w:rFonts w:ascii="Times New Roman" w:eastAsia="Calibri" w:hAnsi="Times New Roman" w:cs="Times New Roman"/>
          <w:b/>
          <w:kern w:val="0"/>
          <w:sz w:val="24"/>
          <w:szCs w:val="24"/>
          <w14:ligatures w14:val="none"/>
        </w:rPr>
        <w:t xml:space="preserve"> </w:t>
      </w:r>
      <w:r w:rsidRPr="0058113C">
        <w:rPr>
          <w:rFonts w:ascii="Times New Roman" w:eastAsia="Calibri" w:hAnsi="Times New Roman" w:cs="Times New Roman"/>
          <w:b/>
          <w:color w:val="000000"/>
          <w:kern w:val="0"/>
          <w:sz w:val="24"/>
          <w:szCs w:val="24"/>
          <w14:ligatures w14:val="none"/>
        </w:rPr>
        <w:t xml:space="preserve">Obilježavanje </w:t>
      </w:r>
      <w:proofErr w:type="spellStart"/>
      <w:r w:rsidRPr="0058113C">
        <w:rPr>
          <w:rFonts w:ascii="Times New Roman" w:eastAsia="Calibri" w:hAnsi="Times New Roman" w:cs="Times New Roman"/>
          <w:b/>
          <w:color w:val="000000"/>
          <w:kern w:val="0"/>
          <w:sz w:val="24"/>
          <w:szCs w:val="24"/>
          <w14:ligatures w14:val="none"/>
        </w:rPr>
        <w:t>infestiranog</w:t>
      </w:r>
      <w:proofErr w:type="spellEnd"/>
      <w:r w:rsidRPr="0058113C">
        <w:rPr>
          <w:rFonts w:ascii="Times New Roman" w:eastAsia="Calibri" w:hAnsi="Times New Roman" w:cs="Times New Roman"/>
          <w:b/>
          <w:color w:val="000000"/>
          <w:kern w:val="0"/>
          <w:sz w:val="24"/>
          <w:szCs w:val="24"/>
          <w14:ligatures w14:val="none"/>
        </w:rPr>
        <w:t xml:space="preserve"> područja </w:t>
      </w:r>
    </w:p>
    <w:p w14:paraId="320D1D23" w14:textId="77777777" w:rsidR="0058113C" w:rsidRPr="0058113C" w:rsidRDefault="0058113C" w:rsidP="0058113C">
      <w:pPr>
        <w:spacing w:after="200" w:line="276" w:lineRule="auto"/>
        <w:jc w:val="both"/>
        <w:rPr>
          <w:rFonts w:ascii="Times New Roman" w:eastAsia="Calibri" w:hAnsi="Times New Roman" w:cs="Times New Roman"/>
          <w:color w:val="000000"/>
          <w:kern w:val="0"/>
          <w:sz w:val="24"/>
          <w:szCs w:val="24"/>
          <w14:ligatures w14:val="none"/>
        </w:rPr>
      </w:pPr>
      <w:r w:rsidRPr="0058113C">
        <w:rPr>
          <w:rFonts w:ascii="Times New Roman" w:eastAsia="Calibri" w:hAnsi="Times New Roman" w:cs="Times New Roman"/>
          <w:color w:val="000000"/>
          <w:kern w:val="0"/>
          <w:sz w:val="24"/>
          <w:szCs w:val="24"/>
          <w14:ligatures w14:val="none"/>
        </w:rPr>
        <w:t xml:space="preserve">Monitoring treba prvenstveno biti usmjeren prema ličinkama komaraca pri čemu su potrebna poboljšanja u svrhu dobivanja kvalitetnih podataka. Za izradu karata s leglima komaraca potrebno je obuhvatiti oba, u osnovi različita tipa staništa. Za legla tzv. urbanih vrsta, koje se legu u barama i kanalima u naseljima i njihovoj neposrednoj blizini, a koje su glavni </w:t>
      </w:r>
      <w:r w:rsidRPr="0058113C">
        <w:rPr>
          <w:rFonts w:ascii="Times New Roman" w:eastAsia="Calibri" w:hAnsi="Times New Roman" w:cs="Times New Roman"/>
          <w:color w:val="000000"/>
          <w:kern w:val="0"/>
          <w:sz w:val="24"/>
          <w:szCs w:val="24"/>
          <w14:ligatures w14:val="none"/>
        </w:rPr>
        <w:lastRenderedPageBreak/>
        <w:t xml:space="preserve">prenosioci West Nile virusa na našem području i mogući prenosioci drugih virusa i drugih uzročnika bolesti, izrada karata ovog tipa izvorišta je od ključnog značenja za primjenu odgovarajućih i sveobuhvatnih mjera kontrole komaraca i sprječavanje pojave bolesti. </w:t>
      </w:r>
    </w:p>
    <w:p w14:paraId="3C2395A4" w14:textId="77777777" w:rsidR="0058113C" w:rsidRPr="0058113C" w:rsidRDefault="0058113C" w:rsidP="0058113C">
      <w:pPr>
        <w:spacing w:after="200" w:line="276" w:lineRule="auto"/>
        <w:jc w:val="both"/>
        <w:rPr>
          <w:rFonts w:ascii="Times New Roman" w:eastAsia="Calibri" w:hAnsi="Times New Roman" w:cs="Times New Roman"/>
          <w:b/>
          <w:kern w:val="0"/>
          <w:sz w:val="24"/>
          <w:szCs w:val="24"/>
          <w14:ligatures w14:val="none"/>
        </w:rPr>
      </w:pPr>
      <w:r w:rsidRPr="0058113C">
        <w:rPr>
          <w:rFonts w:ascii="Times New Roman" w:eastAsia="Calibri" w:hAnsi="Times New Roman" w:cs="Times New Roman"/>
          <w:bCs/>
          <w:kern w:val="0"/>
          <w:sz w:val="24"/>
          <w:szCs w:val="24"/>
          <w14:ligatures w14:val="none"/>
        </w:rPr>
        <w:t>2.1.5.</w:t>
      </w:r>
      <w:r w:rsidRPr="0058113C">
        <w:rPr>
          <w:rFonts w:ascii="Times New Roman" w:eastAsia="Calibri" w:hAnsi="Times New Roman" w:cs="Times New Roman"/>
          <w:b/>
          <w:kern w:val="0"/>
          <w:sz w:val="24"/>
          <w:szCs w:val="24"/>
          <w14:ligatures w14:val="none"/>
        </w:rPr>
        <w:t xml:space="preserve"> Popisivanje žarišta, povremeni nadzor, utvrđivanje razine stanja</w:t>
      </w:r>
    </w:p>
    <w:p w14:paraId="3C308AD2"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Monitoring se provodi različitim metodama u svrhu kratkoročnog ili kontinuiranog praćenja i istraživanja (npr. utvrđivanje sastava vrsta komaraca, praćenje njihove sezonske pojavnosti, migracija i sl.). U monitoring se treba uključiti i kontrola učinkovitosti tretiranja koja preko nadzora mora biti sastavni dio ukupnih aktivnosti kako bi se mogli utvrditi propusti te omogućiti unapređenje primjene samih tretmana. </w:t>
      </w:r>
    </w:p>
    <w:p w14:paraId="2D4A76C1"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Metode uzorkovanja komaraca su sljedeće:</w:t>
      </w:r>
    </w:p>
    <w:p w14:paraId="1CBA8323"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Metoda 1. Prikupljanje ličinki komaraca temelji se na utvrđivanju prisutnosti ličinki kao i njihove brojnosti te provjere uspješnosti </w:t>
      </w:r>
      <w:proofErr w:type="spellStart"/>
      <w:r w:rsidRPr="0058113C">
        <w:rPr>
          <w:rFonts w:ascii="Times New Roman" w:eastAsia="Calibri" w:hAnsi="Times New Roman" w:cs="Times New Roman"/>
          <w:kern w:val="0"/>
          <w:sz w:val="24"/>
          <w:szCs w:val="24"/>
          <w14:ligatures w14:val="none"/>
        </w:rPr>
        <w:t>larvicidnih</w:t>
      </w:r>
      <w:proofErr w:type="spellEnd"/>
      <w:r w:rsidRPr="0058113C">
        <w:rPr>
          <w:rFonts w:ascii="Times New Roman" w:eastAsia="Calibri" w:hAnsi="Times New Roman" w:cs="Times New Roman"/>
          <w:kern w:val="0"/>
          <w:sz w:val="24"/>
          <w:szCs w:val="24"/>
          <w14:ligatures w14:val="none"/>
        </w:rPr>
        <w:t xml:space="preserve"> tretmana. Prikupljanje se obavlja hvataljkom tj. mrežicom ili </w:t>
      </w:r>
      <w:proofErr w:type="spellStart"/>
      <w:r w:rsidRPr="0058113C">
        <w:rPr>
          <w:rFonts w:ascii="Times New Roman" w:eastAsia="Calibri" w:hAnsi="Times New Roman" w:cs="Times New Roman"/>
          <w:kern w:val="0"/>
          <w:sz w:val="24"/>
          <w:szCs w:val="24"/>
          <w14:ligatures w14:val="none"/>
        </w:rPr>
        <w:t>diperom</w:t>
      </w:r>
      <w:proofErr w:type="spellEnd"/>
      <w:r w:rsidRPr="0058113C">
        <w:rPr>
          <w:rFonts w:ascii="Times New Roman" w:eastAsia="Calibri" w:hAnsi="Times New Roman" w:cs="Times New Roman"/>
          <w:kern w:val="0"/>
          <w:sz w:val="24"/>
          <w:szCs w:val="24"/>
          <w14:ligatures w14:val="none"/>
        </w:rPr>
        <w:t>. Mjerenje brojnosti ličinki komaraca obavlja se kontinuirano od travnja do rujna, recipročno se intenziviraju ovisno o padalinama i porastu vodostaja rijeka Dunava i Drave.</w:t>
      </w:r>
    </w:p>
    <w:p w14:paraId="3A4591F5"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Metoda 2. Uzorkovanje CDC klopkama obavlja se od travnja do kraja sezone (rujan ili listopad), a uzorkuju se isključivo odrasle jedinke ženki komaraca. Kako bi prikupljanje jedinki bilo učinkovitije najčešće se koristi suhi led kao </w:t>
      </w:r>
      <w:proofErr w:type="spellStart"/>
      <w:r w:rsidRPr="0058113C">
        <w:rPr>
          <w:rFonts w:ascii="Times New Roman" w:eastAsia="Calibri" w:hAnsi="Times New Roman" w:cs="Times New Roman"/>
          <w:kern w:val="0"/>
          <w:sz w:val="24"/>
          <w:szCs w:val="24"/>
          <w14:ligatures w14:val="none"/>
        </w:rPr>
        <w:t>atraktant</w:t>
      </w:r>
      <w:proofErr w:type="spellEnd"/>
      <w:r w:rsidRPr="0058113C">
        <w:rPr>
          <w:rFonts w:ascii="Times New Roman" w:eastAsia="Calibri" w:hAnsi="Times New Roman" w:cs="Times New Roman"/>
          <w:kern w:val="0"/>
          <w:sz w:val="24"/>
          <w:szCs w:val="24"/>
          <w14:ligatures w14:val="none"/>
        </w:rPr>
        <w:t>, te se uz klopku postavlja oko 4,5 kg suhog leda. Uzorkovanje se obavlja u kontinuitetu od 12 ili 24 sata, a služi za procjenu brojnosti pojedinih populacija kao i određivanje vrsta obzirom na područje istraživanja i utvrđivanje migracija.</w:t>
      </w:r>
    </w:p>
    <w:p w14:paraId="19FD3F58"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Metoda 3. Procjena broja slijetanja odraslih jedinki ženki komaraca na ljudsko tijelo ovisno od brojnosti kroz 5 ili 15 minuta (eng. HLC, Human </w:t>
      </w:r>
      <w:proofErr w:type="spellStart"/>
      <w:r w:rsidRPr="0058113C">
        <w:rPr>
          <w:rFonts w:ascii="Times New Roman" w:eastAsia="Calibri" w:hAnsi="Times New Roman" w:cs="Times New Roman"/>
          <w:kern w:val="0"/>
          <w:sz w:val="24"/>
          <w:szCs w:val="24"/>
          <w14:ligatures w14:val="none"/>
        </w:rPr>
        <w:t>Landing</w:t>
      </w:r>
      <w:proofErr w:type="spellEnd"/>
      <w:r w:rsidRPr="0058113C">
        <w:rPr>
          <w:rFonts w:ascii="Times New Roman" w:eastAsia="Calibri" w:hAnsi="Times New Roman" w:cs="Times New Roman"/>
          <w:kern w:val="0"/>
          <w:sz w:val="24"/>
          <w:szCs w:val="24"/>
          <w14:ligatures w14:val="none"/>
        </w:rPr>
        <w:t xml:space="preserve"> </w:t>
      </w:r>
      <w:proofErr w:type="spellStart"/>
      <w:r w:rsidRPr="0058113C">
        <w:rPr>
          <w:rFonts w:ascii="Times New Roman" w:eastAsia="Calibri" w:hAnsi="Times New Roman" w:cs="Times New Roman"/>
          <w:kern w:val="0"/>
          <w:sz w:val="24"/>
          <w:szCs w:val="24"/>
          <w14:ligatures w14:val="none"/>
        </w:rPr>
        <w:t>Collection</w:t>
      </w:r>
      <w:proofErr w:type="spellEnd"/>
      <w:r w:rsidRPr="0058113C">
        <w:rPr>
          <w:rFonts w:ascii="Times New Roman" w:eastAsia="Calibri" w:hAnsi="Times New Roman" w:cs="Times New Roman"/>
          <w:kern w:val="0"/>
          <w:sz w:val="24"/>
          <w:szCs w:val="24"/>
          <w14:ligatures w14:val="none"/>
        </w:rPr>
        <w:t xml:space="preserve">) u zoru ili sumrak. </w:t>
      </w:r>
      <w:bookmarkStart w:id="3" w:name="_Hlk91747557"/>
      <w:r w:rsidRPr="0058113C">
        <w:rPr>
          <w:rFonts w:ascii="Times New Roman" w:eastAsia="Times New Roman" w:hAnsi="Times New Roman" w:cs="Calibri"/>
          <w:kern w:val="0"/>
          <w:sz w:val="24"/>
          <w:szCs w:val="24"/>
          <w:lang w:eastAsia="hr-HR"/>
          <w14:ligatures w14:val="none"/>
        </w:rPr>
        <w:t>Nedostatci ove metode su izloženost ljudi koji je provode ubodima komaraca kao i izloženost mogućim patogenima koje prenose komarci kao i visoka cijena (radna snaga i to posebno ako se izvodi izvan radnog vremena). Zbog toga se ova metoda može jedino provesti ako nema evidentnog rizika od prijenosa patogena na čovjeka. Kod ove metode nužna je lokana kalibracija broja komaraca u jedinici vremena.  Za standardne usporedbe preporučuje se trajanje uzorkovanja od 15 minuta.</w:t>
      </w:r>
      <w:bookmarkEnd w:id="3"/>
    </w:p>
    <w:p w14:paraId="2373D68E"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Metoda 4. Utvrđivanje invazivnih vrsta komaraca metodom </w:t>
      </w:r>
      <w:proofErr w:type="spellStart"/>
      <w:r w:rsidRPr="0058113C">
        <w:rPr>
          <w:rFonts w:ascii="Times New Roman" w:eastAsia="Calibri" w:hAnsi="Times New Roman" w:cs="Times New Roman"/>
          <w:kern w:val="0"/>
          <w:sz w:val="24"/>
          <w:szCs w:val="24"/>
          <w14:ligatures w14:val="none"/>
        </w:rPr>
        <w:t>ovipozicije</w:t>
      </w:r>
      <w:proofErr w:type="spellEnd"/>
      <w:r w:rsidRPr="0058113C">
        <w:rPr>
          <w:rFonts w:ascii="Times New Roman" w:eastAsia="Calibri" w:hAnsi="Times New Roman" w:cs="Times New Roman"/>
          <w:kern w:val="0"/>
          <w:sz w:val="24"/>
          <w:szCs w:val="24"/>
          <w14:ligatures w14:val="none"/>
        </w:rPr>
        <w:t xml:space="preserve">, temelji se na uzorkovanju jaja komaraca </w:t>
      </w:r>
      <w:proofErr w:type="spellStart"/>
      <w:r w:rsidRPr="0058113C">
        <w:rPr>
          <w:rFonts w:ascii="Times New Roman" w:eastAsia="Calibri" w:hAnsi="Times New Roman" w:cs="Times New Roman"/>
          <w:kern w:val="0"/>
          <w:sz w:val="24"/>
          <w:szCs w:val="24"/>
          <w14:ligatures w14:val="none"/>
        </w:rPr>
        <w:t>ovipozicijskim</w:t>
      </w:r>
      <w:proofErr w:type="spellEnd"/>
      <w:r w:rsidRPr="0058113C">
        <w:rPr>
          <w:rFonts w:ascii="Times New Roman" w:eastAsia="Calibri" w:hAnsi="Times New Roman" w:cs="Times New Roman"/>
          <w:kern w:val="0"/>
          <w:sz w:val="24"/>
          <w:szCs w:val="24"/>
          <w14:ligatures w14:val="none"/>
        </w:rPr>
        <w:t xml:space="preserve"> klopkama. </w:t>
      </w:r>
      <w:proofErr w:type="spellStart"/>
      <w:r w:rsidRPr="0058113C">
        <w:rPr>
          <w:rFonts w:ascii="Times New Roman" w:eastAsia="Calibri" w:hAnsi="Times New Roman" w:cs="Times New Roman"/>
          <w:kern w:val="0"/>
          <w:sz w:val="24"/>
          <w:szCs w:val="24"/>
          <w14:ligatures w14:val="none"/>
        </w:rPr>
        <w:t>Ovipozicijsku</w:t>
      </w:r>
      <w:proofErr w:type="spellEnd"/>
      <w:r w:rsidRPr="0058113C">
        <w:rPr>
          <w:rFonts w:ascii="Times New Roman" w:eastAsia="Calibri" w:hAnsi="Times New Roman" w:cs="Times New Roman"/>
          <w:kern w:val="0"/>
          <w:sz w:val="24"/>
          <w:szCs w:val="24"/>
          <w14:ligatures w14:val="none"/>
        </w:rPr>
        <w:t xml:space="preserve"> klopku treba postaviti na tlo u vegetaciju. Preporuka je postaviti nekoliko klopki (minimalno tri) na jednu lokaciju. Što je više klopki postavljeno na određeno područje moguće je dobiti točnije podatke o veličini populacije. Klopka se sastoji od male crne plastične vaze s vodom u koju se postavlja hrapava </w:t>
      </w:r>
      <w:proofErr w:type="spellStart"/>
      <w:r w:rsidRPr="0058113C">
        <w:rPr>
          <w:rFonts w:ascii="Times New Roman" w:eastAsia="Calibri" w:hAnsi="Times New Roman" w:cs="Times New Roman"/>
          <w:kern w:val="0"/>
          <w:sz w:val="24"/>
          <w:szCs w:val="24"/>
          <w14:ligatures w14:val="none"/>
        </w:rPr>
        <w:t>lesonitna</w:t>
      </w:r>
      <w:proofErr w:type="spellEnd"/>
      <w:r w:rsidRPr="0058113C">
        <w:rPr>
          <w:rFonts w:ascii="Times New Roman" w:eastAsia="Calibri" w:hAnsi="Times New Roman" w:cs="Times New Roman"/>
          <w:kern w:val="0"/>
          <w:sz w:val="24"/>
          <w:szCs w:val="24"/>
          <w14:ligatures w14:val="none"/>
        </w:rPr>
        <w:t xml:space="preserve"> pločica, na koju komarci polažu jaja. Pločicu treba mijenjati svakih 7-10 dana. Uzorkovanje ovom metodom trebalo bi trajati oko 7 mjeseci (od travnja do studenog).</w:t>
      </w:r>
    </w:p>
    <w:p w14:paraId="2DFAD948"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Metoda 5. Utvrđivanje odraslih jedinki ili krilatica invazivnih komaraca BG Sentinel klopkama. Ova klopka posebno je dizajnirana i prilagođena za uzorkovanje vrste </w:t>
      </w:r>
      <w:proofErr w:type="spellStart"/>
      <w:r w:rsidRPr="0058113C">
        <w:rPr>
          <w:rFonts w:ascii="Times New Roman" w:eastAsia="Calibri" w:hAnsi="Times New Roman" w:cs="Times New Roman"/>
          <w:i/>
          <w:kern w:val="0"/>
          <w:sz w:val="24"/>
          <w:szCs w:val="24"/>
          <w14:ligatures w14:val="none"/>
        </w:rPr>
        <w:t>Ae</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albopictus</w:t>
      </w:r>
      <w:proofErr w:type="spellEnd"/>
      <w:r w:rsidRPr="0058113C">
        <w:rPr>
          <w:rFonts w:ascii="Times New Roman" w:eastAsia="Calibri" w:hAnsi="Times New Roman" w:cs="Times New Roman"/>
          <w:kern w:val="0"/>
          <w:sz w:val="24"/>
          <w:szCs w:val="24"/>
          <w14:ligatures w14:val="none"/>
        </w:rPr>
        <w:t xml:space="preserve"> i </w:t>
      </w:r>
      <w:proofErr w:type="spellStart"/>
      <w:r w:rsidRPr="0058113C">
        <w:rPr>
          <w:rFonts w:ascii="Times New Roman" w:eastAsia="Calibri" w:hAnsi="Times New Roman" w:cs="Times New Roman"/>
          <w:i/>
          <w:kern w:val="0"/>
          <w:sz w:val="24"/>
          <w:szCs w:val="24"/>
          <w14:ligatures w14:val="none"/>
        </w:rPr>
        <w:t>Ae</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aegypti</w:t>
      </w:r>
      <w:proofErr w:type="spellEnd"/>
      <w:r w:rsidRPr="0058113C">
        <w:rPr>
          <w:rFonts w:ascii="Times New Roman" w:eastAsia="Calibri" w:hAnsi="Times New Roman" w:cs="Times New Roman"/>
          <w:kern w:val="0"/>
          <w:sz w:val="24"/>
          <w:szCs w:val="24"/>
          <w14:ligatures w14:val="none"/>
        </w:rPr>
        <w:t xml:space="preserve"> koji inače nisu privučeni uobičajenim </w:t>
      </w:r>
      <w:proofErr w:type="spellStart"/>
      <w:r w:rsidRPr="0058113C">
        <w:rPr>
          <w:rFonts w:ascii="Times New Roman" w:eastAsia="Calibri" w:hAnsi="Times New Roman" w:cs="Times New Roman"/>
          <w:kern w:val="0"/>
          <w:sz w:val="24"/>
          <w:szCs w:val="24"/>
          <w14:ligatures w14:val="none"/>
        </w:rPr>
        <w:t>atraktantima</w:t>
      </w:r>
      <w:proofErr w:type="spellEnd"/>
      <w:r w:rsidRPr="0058113C">
        <w:rPr>
          <w:rFonts w:ascii="Times New Roman" w:eastAsia="Calibri" w:hAnsi="Times New Roman" w:cs="Times New Roman"/>
          <w:kern w:val="0"/>
          <w:sz w:val="24"/>
          <w:szCs w:val="24"/>
          <w14:ligatures w14:val="none"/>
        </w:rPr>
        <w:t xml:space="preserve"> (suhi led). U </w:t>
      </w:r>
      <w:proofErr w:type="spellStart"/>
      <w:r w:rsidRPr="0058113C">
        <w:rPr>
          <w:rFonts w:ascii="Times New Roman" w:eastAsia="Calibri" w:hAnsi="Times New Roman" w:cs="Times New Roman"/>
          <w:kern w:val="0"/>
          <w:sz w:val="24"/>
          <w:szCs w:val="24"/>
          <w14:ligatures w14:val="none"/>
        </w:rPr>
        <w:lastRenderedPageBreak/>
        <w:t>klopci</w:t>
      </w:r>
      <w:proofErr w:type="spellEnd"/>
      <w:r w:rsidRPr="0058113C">
        <w:rPr>
          <w:rFonts w:ascii="Times New Roman" w:eastAsia="Calibri" w:hAnsi="Times New Roman" w:cs="Times New Roman"/>
          <w:kern w:val="0"/>
          <w:sz w:val="24"/>
          <w:szCs w:val="24"/>
          <w14:ligatures w14:val="none"/>
        </w:rPr>
        <w:t xml:space="preserve"> se nalazi patentirani </w:t>
      </w:r>
      <w:proofErr w:type="spellStart"/>
      <w:r w:rsidRPr="0058113C">
        <w:rPr>
          <w:rFonts w:ascii="Times New Roman" w:eastAsia="Calibri" w:hAnsi="Times New Roman" w:cs="Times New Roman"/>
          <w:kern w:val="0"/>
          <w:sz w:val="24"/>
          <w:szCs w:val="24"/>
          <w14:ligatures w14:val="none"/>
        </w:rPr>
        <w:t>atraktant</w:t>
      </w:r>
      <w:proofErr w:type="spellEnd"/>
      <w:r w:rsidRPr="0058113C">
        <w:rPr>
          <w:rFonts w:ascii="Times New Roman" w:eastAsia="Calibri" w:hAnsi="Times New Roman" w:cs="Times New Roman"/>
          <w:kern w:val="0"/>
          <w:sz w:val="24"/>
          <w:szCs w:val="24"/>
          <w14:ligatures w14:val="none"/>
        </w:rPr>
        <w:t xml:space="preserve">, BG Lure. Ovaj </w:t>
      </w:r>
      <w:proofErr w:type="spellStart"/>
      <w:r w:rsidRPr="0058113C">
        <w:rPr>
          <w:rFonts w:ascii="Times New Roman" w:eastAsia="Calibri" w:hAnsi="Times New Roman" w:cs="Times New Roman"/>
          <w:kern w:val="0"/>
          <w:sz w:val="24"/>
          <w:szCs w:val="24"/>
          <w14:ligatures w14:val="none"/>
        </w:rPr>
        <w:t>atraktant</w:t>
      </w:r>
      <w:proofErr w:type="spellEnd"/>
      <w:r w:rsidRPr="0058113C">
        <w:rPr>
          <w:rFonts w:ascii="Times New Roman" w:eastAsia="Calibri" w:hAnsi="Times New Roman" w:cs="Times New Roman"/>
          <w:kern w:val="0"/>
          <w:sz w:val="24"/>
          <w:szCs w:val="24"/>
          <w14:ligatures w14:val="none"/>
        </w:rPr>
        <w:t xml:space="preserve"> oponaša miris ljudske kože i oslobađa kombinaciju netoksičnih tvari poput amonijaka, mliječne kiseline i </w:t>
      </w:r>
      <w:proofErr w:type="spellStart"/>
      <w:r w:rsidRPr="0058113C">
        <w:rPr>
          <w:rFonts w:ascii="Times New Roman" w:eastAsia="Calibri" w:hAnsi="Times New Roman" w:cs="Times New Roman"/>
          <w:kern w:val="0"/>
          <w:sz w:val="24"/>
          <w:szCs w:val="24"/>
          <w14:ligatures w14:val="none"/>
        </w:rPr>
        <w:t>kapronske</w:t>
      </w:r>
      <w:proofErr w:type="spellEnd"/>
      <w:r w:rsidRPr="0058113C">
        <w:rPr>
          <w:rFonts w:ascii="Times New Roman" w:eastAsia="Calibri" w:hAnsi="Times New Roman" w:cs="Times New Roman"/>
          <w:kern w:val="0"/>
          <w:sz w:val="24"/>
          <w:szCs w:val="24"/>
          <w14:ligatures w14:val="none"/>
        </w:rPr>
        <w:t xml:space="preserve"> kiseline koje se nalaze na ljudskoj koži.</w:t>
      </w:r>
    </w:p>
    <w:p w14:paraId="0B6E74E1"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Učestalim izlascima na teren, kao i praćenjem vodostaja vrlo precizno se utvrđuje početak razvoja komaraca naročito na velikom poplavnom području. Osim toga redovitim pregledom kanalne mreže u naseljima precizno se određuje mjesto i vrijeme pojave domaćih običnih komaraca (</w:t>
      </w:r>
      <w:proofErr w:type="spellStart"/>
      <w:r w:rsidRPr="0058113C">
        <w:rPr>
          <w:rFonts w:ascii="Times New Roman" w:eastAsia="Calibri" w:hAnsi="Times New Roman" w:cs="Times New Roman"/>
          <w:i/>
          <w:kern w:val="0"/>
          <w:sz w:val="24"/>
          <w:szCs w:val="24"/>
          <w14:ligatures w14:val="none"/>
        </w:rPr>
        <w:t>Culex</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pipiens</w:t>
      </w:r>
      <w:proofErr w:type="spellEnd"/>
      <w:r w:rsidRPr="0058113C">
        <w:rPr>
          <w:rFonts w:ascii="Times New Roman" w:eastAsia="Calibri" w:hAnsi="Times New Roman" w:cs="Times New Roman"/>
          <w:kern w:val="0"/>
          <w:sz w:val="24"/>
          <w:szCs w:val="24"/>
          <w14:ligatures w14:val="none"/>
        </w:rPr>
        <w:t>). Ova aktivnost intenzivira se nakon oborina.</w:t>
      </w:r>
    </w:p>
    <w:p w14:paraId="2786876C"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Uzorkovanje CDC klopkama daje uvid u brojnost odraslih jedinki pojedinog područja ali omogućuje i prikaz širenja komaraca s poplavnih područja u naselja. Ujedno je dobra osnova za kontrolu </w:t>
      </w:r>
      <w:proofErr w:type="spellStart"/>
      <w:r w:rsidRPr="0058113C">
        <w:rPr>
          <w:rFonts w:ascii="Times New Roman" w:eastAsia="Calibri" w:hAnsi="Times New Roman" w:cs="Times New Roman"/>
          <w:kern w:val="0"/>
          <w:sz w:val="24"/>
          <w:szCs w:val="24"/>
          <w14:ligatures w14:val="none"/>
        </w:rPr>
        <w:t>adulticidnih</w:t>
      </w:r>
      <w:proofErr w:type="spellEnd"/>
      <w:r w:rsidRPr="0058113C">
        <w:rPr>
          <w:rFonts w:ascii="Times New Roman" w:eastAsia="Calibri" w:hAnsi="Times New Roman" w:cs="Times New Roman"/>
          <w:kern w:val="0"/>
          <w:sz w:val="24"/>
          <w:szCs w:val="24"/>
          <w14:ligatures w14:val="none"/>
        </w:rPr>
        <w:t xml:space="preserve"> tretmana. Ovako dobiveni podaci aktivnosti odraslih komaraca dostatni su za izračunavanje površina za tretiranje.</w:t>
      </w:r>
      <w:r w:rsidRPr="0058113C">
        <w:rPr>
          <w:rFonts w:ascii="Calibri" w:eastAsia="Calibri" w:hAnsi="Calibri" w:cs="Times New Roman"/>
          <w:kern w:val="0"/>
          <w14:ligatures w14:val="none"/>
        </w:rPr>
        <w:t xml:space="preserve"> </w:t>
      </w:r>
      <w:r w:rsidRPr="0058113C">
        <w:rPr>
          <w:rFonts w:ascii="Times New Roman" w:eastAsia="Calibri" w:hAnsi="Times New Roman" w:cs="Times New Roman"/>
          <w:kern w:val="0"/>
          <w:sz w:val="24"/>
          <w:szCs w:val="24"/>
          <w14:ligatures w14:val="none"/>
        </w:rPr>
        <w:t xml:space="preserve">U Osječko-baranjskoj županiji potrebno je provoditi monitoring odraslih komaraca CDC klopkama na velikom broju lokaliteta, s najvećim brojem u JLS koje na svom području imaju poplavna </w:t>
      </w:r>
      <w:proofErr w:type="spellStart"/>
      <w:r w:rsidRPr="0058113C">
        <w:rPr>
          <w:rFonts w:ascii="Times New Roman" w:eastAsia="Calibri" w:hAnsi="Times New Roman" w:cs="Times New Roman"/>
          <w:kern w:val="0"/>
          <w:sz w:val="24"/>
          <w:szCs w:val="24"/>
          <w14:ligatures w14:val="none"/>
        </w:rPr>
        <w:t>inundacijska</w:t>
      </w:r>
      <w:proofErr w:type="spellEnd"/>
      <w:r w:rsidRPr="0058113C">
        <w:rPr>
          <w:rFonts w:ascii="Times New Roman" w:eastAsia="Calibri" w:hAnsi="Times New Roman" w:cs="Times New Roman"/>
          <w:kern w:val="0"/>
          <w:sz w:val="24"/>
          <w:szCs w:val="24"/>
          <w14:ligatures w14:val="none"/>
        </w:rPr>
        <w:t xml:space="preserve"> područja.</w:t>
      </w:r>
    </w:p>
    <w:p w14:paraId="6F06101A" w14:textId="77777777" w:rsidR="0058113C" w:rsidRPr="0058113C" w:rsidRDefault="0058113C" w:rsidP="0058113C">
      <w:pPr>
        <w:spacing w:after="200" w:line="276" w:lineRule="auto"/>
        <w:jc w:val="both"/>
        <w:rPr>
          <w:rFonts w:ascii="Times New Roman" w:eastAsia="Calibri" w:hAnsi="Times New Roman" w:cs="Times New Roman"/>
          <w:b/>
          <w:kern w:val="0"/>
          <w:sz w:val="24"/>
          <w:szCs w:val="24"/>
          <w14:ligatures w14:val="none"/>
        </w:rPr>
      </w:pPr>
      <w:r w:rsidRPr="0058113C">
        <w:rPr>
          <w:rFonts w:ascii="Times New Roman" w:eastAsia="Calibri" w:hAnsi="Times New Roman" w:cs="Times New Roman"/>
          <w:bCs/>
          <w:kern w:val="0"/>
          <w:sz w:val="24"/>
          <w:szCs w:val="24"/>
          <w14:ligatures w14:val="none"/>
        </w:rPr>
        <w:t>2.1.6.</w:t>
      </w:r>
      <w:r w:rsidRPr="0058113C">
        <w:rPr>
          <w:rFonts w:ascii="Times New Roman" w:eastAsia="Calibri" w:hAnsi="Times New Roman" w:cs="Times New Roman"/>
          <w:b/>
          <w:kern w:val="0"/>
          <w:sz w:val="24"/>
          <w:szCs w:val="24"/>
          <w14:ligatures w14:val="none"/>
        </w:rPr>
        <w:t xml:space="preserve"> Način suzbijanja komaraca</w:t>
      </w:r>
    </w:p>
    <w:p w14:paraId="56A4956D"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Pri izboru metoda za suzbijanje komaraca prvenstveno se treba voditi računa o vrstama komaraca. Podjela komaraca u četiri grupe (urbane, poplavne, invazivne i malarične) osim osnovnih bioloških i ekoloških karakteristika koje služe za njihovo odvajanje također ima i praktični aspekt, jer se na osnovi vrsta komaraca temelji izbor metoda za njihovo suzbijanje.</w:t>
      </w:r>
    </w:p>
    <w:p w14:paraId="03056AAA"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Znanstvena iskustva pokazuju da je za kvalitetno izvođenje tretmana potrebno kombinirati različite metode i prvenstveno se oslanjati na </w:t>
      </w:r>
      <w:proofErr w:type="spellStart"/>
      <w:r w:rsidRPr="0058113C">
        <w:rPr>
          <w:rFonts w:ascii="Times New Roman" w:eastAsia="Calibri" w:hAnsi="Times New Roman" w:cs="Times New Roman"/>
          <w:kern w:val="0"/>
          <w:sz w:val="24"/>
          <w:szCs w:val="24"/>
          <w14:ligatures w14:val="none"/>
        </w:rPr>
        <w:t>larvicidne</w:t>
      </w:r>
      <w:proofErr w:type="spellEnd"/>
      <w:r w:rsidRPr="0058113C">
        <w:rPr>
          <w:rFonts w:ascii="Times New Roman" w:eastAsia="Calibri" w:hAnsi="Times New Roman" w:cs="Times New Roman"/>
          <w:kern w:val="0"/>
          <w:sz w:val="24"/>
          <w:szCs w:val="24"/>
          <w14:ligatures w14:val="none"/>
        </w:rPr>
        <w:t xml:space="preserve"> tretmane. </w:t>
      </w:r>
      <w:proofErr w:type="spellStart"/>
      <w:r w:rsidRPr="0058113C">
        <w:rPr>
          <w:rFonts w:ascii="Times New Roman" w:eastAsia="Calibri" w:hAnsi="Times New Roman" w:cs="Times New Roman"/>
          <w:kern w:val="0"/>
          <w:sz w:val="24"/>
          <w:szCs w:val="24"/>
          <w14:ligatures w14:val="none"/>
        </w:rPr>
        <w:t>Larvicidni</w:t>
      </w:r>
      <w:proofErr w:type="spellEnd"/>
      <w:r w:rsidRPr="0058113C">
        <w:rPr>
          <w:rFonts w:ascii="Times New Roman" w:eastAsia="Calibri" w:hAnsi="Times New Roman" w:cs="Times New Roman"/>
          <w:kern w:val="0"/>
          <w:sz w:val="24"/>
          <w:szCs w:val="24"/>
          <w14:ligatures w14:val="none"/>
        </w:rPr>
        <w:t xml:space="preserve"> tretmani sa zemlje i iz zraka imaju svoje prednosti te ih je potrebno standardno koristiti ukoliko se želi kontinuirano postizati učinkovitost koja je ključna za kvalitetnu kontrolu komaraca.</w:t>
      </w:r>
    </w:p>
    <w:p w14:paraId="01D9BD19"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Sanacijski postupci</w:t>
      </w:r>
    </w:p>
    <w:p w14:paraId="19382A8C"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Da bi se broj komaraca održao na prihvatljivoj razini, potrebno je stalno provoditi sanacijske mjere čiji je cilj stvoriti takve uvjete koji će umanjiti ili potpuno isključiti mogućnost razvoja i razmnožavanja komaraca. Ove mjere predstavljaju sastavni i nerazdvojni dio dezinsekcijskog procesa. Kako je za razvoj i razmnožavanje komaraca neophodno potrebna voda, higijensko-sanitarne mjere trebaju biti usmjerene na otklanjanje i isušivanje svih nepotrebnih vodenih površina i depoa.</w:t>
      </w:r>
    </w:p>
    <w:p w14:paraId="1AC50BC2"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NZJZ OBŽ ukazuje gradovima i općinama na poduzimanje različitih asanacijsko-</w:t>
      </w:r>
      <w:proofErr w:type="spellStart"/>
      <w:r w:rsidRPr="0058113C">
        <w:rPr>
          <w:rFonts w:ascii="Times New Roman" w:eastAsia="Calibri" w:hAnsi="Times New Roman" w:cs="Times New Roman"/>
          <w:kern w:val="0"/>
          <w:sz w:val="24"/>
          <w:szCs w:val="24"/>
          <w14:ligatures w14:val="none"/>
        </w:rPr>
        <w:t>sanitacijskih</w:t>
      </w:r>
      <w:proofErr w:type="spellEnd"/>
      <w:r w:rsidRPr="0058113C">
        <w:rPr>
          <w:rFonts w:ascii="Times New Roman" w:eastAsia="Calibri" w:hAnsi="Times New Roman" w:cs="Times New Roman"/>
          <w:kern w:val="0"/>
          <w:sz w:val="24"/>
          <w:szCs w:val="24"/>
          <w14:ligatures w14:val="none"/>
        </w:rPr>
        <w:t xml:space="preserve"> postupaka kojima bi se smanjili uvjeti za razvoj i razmnožavanje komaraca (npr. zatrpavanja umjetno stvorenih bara i lokvi, povećanja protočnost ustajalih voda, uklanjanje barijera u protočnosti </w:t>
      </w:r>
      <w:proofErr w:type="spellStart"/>
      <w:r w:rsidRPr="0058113C">
        <w:rPr>
          <w:rFonts w:ascii="Times New Roman" w:eastAsia="Calibri" w:hAnsi="Times New Roman" w:cs="Times New Roman"/>
          <w:kern w:val="0"/>
          <w:sz w:val="24"/>
          <w:szCs w:val="24"/>
          <w14:ligatures w14:val="none"/>
        </w:rPr>
        <w:t>nakapnog</w:t>
      </w:r>
      <w:proofErr w:type="spellEnd"/>
      <w:r w:rsidRPr="0058113C">
        <w:rPr>
          <w:rFonts w:ascii="Times New Roman" w:eastAsia="Calibri" w:hAnsi="Times New Roman" w:cs="Times New Roman"/>
          <w:kern w:val="0"/>
          <w:sz w:val="24"/>
          <w:szCs w:val="24"/>
          <w14:ligatures w14:val="none"/>
        </w:rPr>
        <w:t xml:space="preserve"> (oborinskog) sustava te uklanjanje svih drugih recipijenata oborinskih voda, uklanjanja krutog otpada pogodnog za nakupljanje vode itd.).</w:t>
      </w:r>
    </w:p>
    <w:p w14:paraId="1460C799"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U provođenju ovih mjera znatnu ulogu ima i aktivna participacija stanovništva, pa treba provoditi edukaciju (putem sredstava javnog priopćavanja, letaka, predavanja i dr.) o mjerama prevencije i suzbijanja komaraca.</w:t>
      </w:r>
    </w:p>
    <w:p w14:paraId="5FD5E9BC"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lastRenderedPageBreak/>
        <w:t xml:space="preserve">Biološke mjere </w:t>
      </w:r>
    </w:p>
    <w:p w14:paraId="2C74B122"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Biološke mjere podrazumijevaju upotrebu bioloških pripravaka, te predstavljaju učinkovito i ekološki prihvatljivo rješenje, zbog toga je primjena bioloških pripravaka uglavnom usmjerena prema otvorenim vodenim sustavima. U biološke pripravke ubrajamo preparate koji kao aktivnu tvar sadrže produkte </w:t>
      </w:r>
      <w:proofErr w:type="spellStart"/>
      <w:r w:rsidRPr="0058113C">
        <w:rPr>
          <w:rFonts w:ascii="Times New Roman" w:eastAsia="Calibri" w:hAnsi="Times New Roman" w:cs="Times New Roman"/>
          <w:kern w:val="0"/>
          <w:sz w:val="24"/>
          <w:szCs w:val="24"/>
          <w14:ligatures w14:val="none"/>
        </w:rPr>
        <w:t>sporulacije</w:t>
      </w:r>
      <w:proofErr w:type="spellEnd"/>
      <w:r w:rsidRPr="0058113C">
        <w:rPr>
          <w:rFonts w:ascii="Times New Roman" w:eastAsia="Calibri" w:hAnsi="Times New Roman" w:cs="Times New Roman"/>
          <w:kern w:val="0"/>
          <w:sz w:val="24"/>
          <w:szCs w:val="24"/>
          <w14:ligatures w14:val="none"/>
        </w:rPr>
        <w:t xml:space="preserve"> (neaktivna forma toksina) različitih tipova </w:t>
      </w:r>
      <w:proofErr w:type="spellStart"/>
      <w:r w:rsidRPr="0058113C">
        <w:rPr>
          <w:rFonts w:ascii="Times New Roman" w:eastAsia="Calibri" w:hAnsi="Times New Roman" w:cs="Times New Roman"/>
          <w:kern w:val="0"/>
          <w:sz w:val="24"/>
          <w:szCs w:val="24"/>
          <w14:ligatures w14:val="none"/>
        </w:rPr>
        <w:t>entomopatogenih</w:t>
      </w:r>
      <w:proofErr w:type="spellEnd"/>
      <w:r w:rsidRPr="0058113C">
        <w:rPr>
          <w:rFonts w:ascii="Times New Roman" w:eastAsia="Calibri" w:hAnsi="Times New Roman" w:cs="Times New Roman"/>
          <w:kern w:val="0"/>
          <w:sz w:val="24"/>
          <w:szCs w:val="24"/>
          <w14:ligatures w14:val="none"/>
        </w:rPr>
        <w:t xml:space="preserve"> bakterija. Preparati na bazi bakterije </w:t>
      </w:r>
      <w:proofErr w:type="spellStart"/>
      <w:r w:rsidRPr="0058113C">
        <w:rPr>
          <w:rFonts w:ascii="Times New Roman" w:eastAsia="Calibri" w:hAnsi="Times New Roman" w:cs="Times New Roman"/>
          <w:i/>
          <w:kern w:val="0"/>
          <w:sz w:val="24"/>
          <w:szCs w:val="24"/>
          <w14:ligatures w14:val="none"/>
        </w:rPr>
        <w:t>Bacillus</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thurigiensis</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kern w:val="0"/>
          <w:sz w:val="24"/>
          <w:szCs w:val="24"/>
          <w14:ligatures w14:val="none"/>
        </w:rPr>
        <w:t>subsp</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Israelensis</w:t>
      </w:r>
      <w:proofErr w:type="spellEnd"/>
      <w:r w:rsidRPr="0058113C">
        <w:rPr>
          <w:rFonts w:ascii="Times New Roman" w:eastAsia="Calibri" w:hAnsi="Times New Roman" w:cs="Times New Roman"/>
          <w:kern w:val="0"/>
          <w:sz w:val="24"/>
          <w:szCs w:val="24"/>
          <w14:ligatures w14:val="none"/>
        </w:rPr>
        <w:t xml:space="preserve"> su visoko selektivni mikrobiološki pripravci koji su zahvaljujući svojoj učinkovitosti u tretiranju ličinki komaraca pronašli upotrebu u gotovo svim vodenim staništima.</w:t>
      </w:r>
    </w:p>
    <w:p w14:paraId="13BC250B"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Kemijske mjere </w:t>
      </w:r>
    </w:p>
    <w:p w14:paraId="33E5D99C"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Kemijske mjere uključuju primjenu </w:t>
      </w:r>
      <w:proofErr w:type="spellStart"/>
      <w:r w:rsidRPr="0058113C">
        <w:rPr>
          <w:rFonts w:ascii="Times New Roman" w:eastAsia="Calibri" w:hAnsi="Times New Roman" w:cs="Times New Roman"/>
          <w:kern w:val="0"/>
          <w:sz w:val="24"/>
          <w:szCs w:val="24"/>
          <w14:ligatures w14:val="none"/>
        </w:rPr>
        <w:t>biocida</w:t>
      </w:r>
      <w:proofErr w:type="spellEnd"/>
      <w:r w:rsidRPr="0058113C">
        <w:rPr>
          <w:rFonts w:ascii="Times New Roman" w:eastAsia="Calibri" w:hAnsi="Times New Roman" w:cs="Times New Roman"/>
          <w:kern w:val="0"/>
          <w:sz w:val="24"/>
          <w:szCs w:val="24"/>
          <w14:ligatures w14:val="none"/>
        </w:rPr>
        <w:t xml:space="preserve"> s </w:t>
      </w:r>
      <w:proofErr w:type="spellStart"/>
      <w:r w:rsidRPr="0058113C">
        <w:rPr>
          <w:rFonts w:ascii="Times New Roman" w:eastAsia="Calibri" w:hAnsi="Times New Roman" w:cs="Times New Roman"/>
          <w:kern w:val="0"/>
          <w:sz w:val="24"/>
          <w:szCs w:val="24"/>
          <w14:ligatures w14:val="none"/>
        </w:rPr>
        <w:t>larvicidnim</w:t>
      </w:r>
      <w:proofErr w:type="spellEnd"/>
      <w:r w:rsidRPr="0058113C">
        <w:rPr>
          <w:rFonts w:ascii="Times New Roman" w:eastAsia="Calibri" w:hAnsi="Times New Roman" w:cs="Times New Roman"/>
          <w:kern w:val="0"/>
          <w:sz w:val="24"/>
          <w:szCs w:val="24"/>
          <w14:ligatures w14:val="none"/>
        </w:rPr>
        <w:t xml:space="preserve"> djelovanjem koji se primjenjuju u leglima komaraca, odnosno primjenu konvencionalnih </w:t>
      </w:r>
      <w:proofErr w:type="spellStart"/>
      <w:r w:rsidRPr="0058113C">
        <w:rPr>
          <w:rFonts w:ascii="Times New Roman" w:eastAsia="Calibri" w:hAnsi="Times New Roman" w:cs="Times New Roman"/>
          <w:kern w:val="0"/>
          <w:sz w:val="24"/>
          <w:szCs w:val="24"/>
          <w14:ligatures w14:val="none"/>
        </w:rPr>
        <w:t>larvicida</w:t>
      </w:r>
      <w:proofErr w:type="spellEnd"/>
      <w:r w:rsidRPr="0058113C">
        <w:rPr>
          <w:rFonts w:ascii="Times New Roman" w:eastAsia="Calibri" w:hAnsi="Times New Roman" w:cs="Times New Roman"/>
          <w:kern w:val="0"/>
          <w:sz w:val="24"/>
          <w:szCs w:val="24"/>
          <w14:ligatures w14:val="none"/>
        </w:rPr>
        <w:t xml:space="preserve"> ili regulatora rasta kukaca (IGR), koji izravno utječu na razvoj ličinki do odraslog oblika komaraca. Konvencionalni </w:t>
      </w:r>
      <w:proofErr w:type="spellStart"/>
      <w:r w:rsidRPr="0058113C">
        <w:rPr>
          <w:rFonts w:ascii="Times New Roman" w:eastAsia="Calibri" w:hAnsi="Times New Roman" w:cs="Times New Roman"/>
          <w:kern w:val="0"/>
          <w:sz w:val="24"/>
          <w:szCs w:val="24"/>
          <w14:ligatures w14:val="none"/>
        </w:rPr>
        <w:t>larvicidi</w:t>
      </w:r>
      <w:proofErr w:type="spellEnd"/>
      <w:r w:rsidRPr="0058113C">
        <w:rPr>
          <w:rFonts w:ascii="Times New Roman" w:eastAsia="Calibri" w:hAnsi="Times New Roman" w:cs="Times New Roman"/>
          <w:kern w:val="0"/>
          <w:sz w:val="24"/>
          <w:szCs w:val="24"/>
          <w14:ligatures w14:val="none"/>
        </w:rPr>
        <w:t xml:space="preserve"> i regulatori rasta primjenjuju se u zatvorenim i izoliranim vodenim sustavima koji su bogati (zasićeni) organskim tvarima, kanalnoj mreži odnosno </w:t>
      </w:r>
      <w:proofErr w:type="spellStart"/>
      <w:r w:rsidRPr="0058113C">
        <w:rPr>
          <w:rFonts w:ascii="Times New Roman" w:eastAsia="Calibri" w:hAnsi="Times New Roman" w:cs="Times New Roman"/>
          <w:kern w:val="0"/>
          <w:sz w:val="24"/>
          <w:szCs w:val="24"/>
          <w14:ligatures w14:val="none"/>
        </w:rPr>
        <w:t>šahtama</w:t>
      </w:r>
      <w:proofErr w:type="spellEnd"/>
      <w:r w:rsidRPr="0058113C">
        <w:rPr>
          <w:rFonts w:ascii="Times New Roman" w:eastAsia="Calibri" w:hAnsi="Times New Roman" w:cs="Times New Roman"/>
          <w:kern w:val="0"/>
          <w:sz w:val="24"/>
          <w:szCs w:val="24"/>
          <w14:ligatures w14:val="none"/>
        </w:rPr>
        <w:t xml:space="preserve">, te u manjim umjetnim leglima. U kemijske mjere ubraja se i primjena </w:t>
      </w:r>
      <w:proofErr w:type="spellStart"/>
      <w:r w:rsidRPr="0058113C">
        <w:rPr>
          <w:rFonts w:ascii="Times New Roman" w:eastAsia="Calibri" w:hAnsi="Times New Roman" w:cs="Times New Roman"/>
          <w:kern w:val="0"/>
          <w:sz w:val="24"/>
          <w:szCs w:val="24"/>
          <w14:ligatures w14:val="none"/>
        </w:rPr>
        <w:t>adulticida</w:t>
      </w:r>
      <w:proofErr w:type="spellEnd"/>
      <w:r w:rsidRPr="0058113C">
        <w:rPr>
          <w:rFonts w:ascii="Times New Roman" w:eastAsia="Calibri" w:hAnsi="Times New Roman" w:cs="Times New Roman"/>
          <w:kern w:val="0"/>
          <w:sz w:val="24"/>
          <w:szCs w:val="24"/>
          <w14:ligatures w14:val="none"/>
        </w:rPr>
        <w:t xml:space="preserve"> za suzbijanje odraslih komaraca.</w:t>
      </w:r>
    </w:p>
    <w:p w14:paraId="13D9FB82"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Sukladno navedenim postupcima potrebno je trajno educirati naručitelja mjere i pučanstvo da su sustavne </w:t>
      </w:r>
      <w:proofErr w:type="spellStart"/>
      <w:r w:rsidRPr="0058113C">
        <w:rPr>
          <w:rFonts w:ascii="Times New Roman" w:eastAsia="Calibri" w:hAnsi="Times New Roman" w:cs="Times New Roman"/>
          <w:kern w:val="0"/>
          <w:sz w:val="24"/>
          <w:szCs w:val="24"/>
          <w14:ligatures w14:val="none"/>
        </w:rPr>
        <w:t>larvicidne</w:t>
      </w:r>
      <w:proofErr w:type="spellEnd"/>
      <w:r w:rsidRPr="0058113C">
        <w:rPr>
          <w:rFonts w:ascii="Times New Roman" w:eastAsia="Calibri" w:hAnsi="Times New Roman" w:cs="Times New Roman"/>
          <w:kern w:val="0"/>
          <w:sz w:val="24"/>
          <w:szCs w:val="24"/>
          <w14:ligatures w14:val="none"/>
        </w:rPr>
        <w:t xml:space="preserve"> mjere suzbijanja znakovito učinkovitije na brojnost populacija komaraca, ekološki prihvatljivije u smislu očuvanja biološke raznolikosti korisne faune kopna te ih u smislu zaštite čovjekovog okoliša treba prvenstveno koristiti tijekom cijele godine. Iz toga razloga sukladno Programu mjera i provedbenom planu gradovi i općine suzbijanja komaraca trebaju usmjeriti na suzbijanje ličinki komaraca. </w:t>
      </w:r>
    </w:p>
    <w:p w14:paraId="2C9268CB"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proofErr w:type="spellStart"/>
      <w:r w:rsidRPr="0058113C">
        <w:rPr>
          <w:rFonts w:ascii="Times New Roman" w:eastAsia="Calibri" w:hAnsi="Times New Roman" w:cs="Times New Roman"/>
          <w:kern w:val="0"/>
          <w:sz w:val="24"/>
          <w:szCs w:val="24"/>
          <w14:ligatures w14:val="none"/>
        </w:rPr>
        <w:t>Adulticidna</w:t>
      </w:r>
      <w:proofErr w:type="spellEnd"/>
      <w:r w:rsidRPr="0058113C">
        <w:rPr>
          <w:rFonts w:ascii="Times New Roman" w:eastAsia="Calibri" w:hAnsi="Times New Roman" w:cs="Times New Roman"/>
          <w:kern w:val="0"/>
          <w:sz w:val="24"/>
          <w:szCs w:val="24"/>
          <w14:ligatures w14:val="none"/>
        </w:rPr>
        <w:t xml:space="preserve"> metoda, tj. suzbijanje krilatica provodi se postupcima: </w:t>
      </w:r>
    </w:p>
    <w:p w14:paraId="07CB00ED"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rezidualnog prskanja (</w:t>
      </w:r>
      <w:proofErr w:type="spellStart"/>
      <w:r w:rsidRPr="0058113C">
        <w:rPr>
          <w:rFonts w:ascii="Times New Roman" w:eastAsia="Calibri" w:hAnsi="Times New Roman" w:cs="Times New Roman"/>
          <w:kern w:val="0"/>
          <w:sz w:val="24"/>
          <w:szCs w:val="24"/>
          <w14:ligatures w14:val="none"/>
        </w:rPr>
        <w:t>orošavanja</w:t>
      </w:r>
      <w:proofErr w:type="spellEnd"/>
      <w:r w:rsidRPr="0058113C">
        <w:rPr>
          <w:rFonts w:ascii="Times New Roman" w:eastAsia="Calibri" w:hAnsi="Times New Roman" w:cs="Times New Roman"/>
          <w:kern w:val="0"/>
          <w:sz w:val="24"/>
          <w:szCs w:val="24"/>
          <w14:ligatures w14:val="none"/>
        </w:rPr>
        <w:t xml:space="preserve">) zatvorenih prostora, </w:t>
      </w:r>
    </w:p>
    <w:p w14:paraId="11EF3B06"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 hladnog zamagljivanja sa zemlje pri čemu su ekološki najprihvatljiviji vodeni rastvori insekticida, </w:t>
      </w:r>
    </w:p>
    <w:p w14:paraId="21B80E21"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 toplog zamagljivanja sa zemlje, za obradu manjih ili većih ciljanih površina. </w:t>
      </w:r>
    </w:p>
    <w:p w14:paraId="2D02BD44"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Rezultati </w:t>
      </w:r>
      <w:proofErr w:type="spellStart"/>
      <w:r w:rsidRPr="0058113C">
        <w:rPr>
          <w:rFonts w:ascii="Times New Roman" w:eastAsia="Calibri" w:hAnsi="Times New Roman" w:cs="Times New Roman"/>
          <w:kern w:val="0"/>
          <w:sz w:val="24"/>
          <w:szCs w:val="24"/>
          <w14:ligatures w14:val="none"/>
        </w:rPr>
        <w:t>adulticidnih</w:t>
      </w:r>
      <w:proofErr w:type="spellEnd"/>
      <w:r w:rsidRPr="0058113C">
        <w:rPr>
          <w:rFonts w:ascii="Times New Roman" w:eastAsia="Calibri" w:hAnsi="Times New Roman" w:cs="Times New Roman"/>
          <w:kern w:val="0"/>
          <w:sz w:val="24"/>
          <w:szCs w:val="24"/>
          <w14:ligatures w14:val="none"/>
        </w:rPr>
        <w:t xml:space="preserve"> postupaka su uvijek privremeni, a često ne zadovoljavaju zbog emisije </w:t>
      </w:r>
      <w:proofErr w:type="spellStart"/>
      <w:r w:rsidRPr="0058113C">
        <w:rPr>
          <w:rFonts w:ascii="Times New Roman" w:eastAsia="Calibri" w:hAnsi="Times New Roman" w:cs="Times New Roman"/>
          <w:kern w:val="0"/>
          <w:sz w:val="24"/>
          <w:szCs w:val="24"/>
          <w14:ligatures w14:val="none"/>
        </w:rPr>
        <w:t>biocida</w:t>
      </w:r>
      <w:proofErr w:type="spellEnd"/>
      <w:r w:rsidRPr="0058113C">
        <w:rPr>
          <w:rFonts w:ascii="Times New Roman" w:eastAsia="Calibri" w:hAnsi="Times New Roman" w:cs="Times New Roman"/>
          <w:kern w:val="0"/>
          <w:sz w:val="24"/>
          <w:szCs w:val="24"/>
          <w14:ligatures w14:val="none"/>
        </w:rPr>
        <w:t xml:space="preserve"> u prostor, kolateralnih šteta (uništavanje drugih korisnih vrsta) ili visokih operativnih troškova pa se provode kada je populacija komaraca na takvoj razini da nije prihvatljiva pučanstvu. Kod provedbe svih </w:t>
      </w:r>
      <w:proofErr w:type="spellStart"/>
      <w:r w:rsidRPr="0058113C">
        <w:rPr>
          <w:rFonts w:ascii="Times New Roman" w:eastAsia="Calibri" w:hAnsi="Times New Roman" w:cs="Times New Roman"/>
          <w:kern w:val="0"/>
          <w:sz w:val="24"/>
          <w:szCs w:val="24"/>
          <w14:ligatures w14:val="none"/>
        </w:rPr>
        <w:t>adulticidnih</w:t>
      </w:r>
      <w:proofErr w:type="spellEnd"/>
      <w:r w:rsidRPr="0058113C">
        <w:rPr>
          <w:rFonts w:ascii="Times New Roman" w:eastAsia="Calibri" w:hAnsi="Times New Roman" w:cs="Times New Roman"/>
          <w:kern w:val="0"/>
          <w:sz w:val="24"/>
          <w:szCs w:val="24"/>
          <w14:ligatures w14:val="none"/>
        </w:rPr>
        <w:t xml:space="preserve"> postupaka NZJZ OBŽ mora voditi brigu da su ispunjeni sljedeći uvjeti: </w:t>
      </w:r>
    </w:p>
    <w:p w14:paraId="5D2392CC"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a) Pučanstvo treba unaprijed obavijestiti o planiranoj provedbi, vrsti </w:t>
      </w:r>
      <w:proofErr w:type="spellStart"/>
      <w:r w:rsidRPr="0058113C">
        <w:rPr>
          <w:rFonts w:ascii="Times New Roman" w:eastAsia="Calibri" w:hAnsi="Times New Roman" w:cs="Times New Roman"/>
          <w:kern w:val="0"/>
          <w:sz w:val="24"/>
          <w:szCs w:val="24"/>
          <w14:ligatures w14:val="none"/>
        </w:rPr>
        <w:t>biocidnog</w:t>
      </w:r>
      <w:proofErr w:type="spellEnd"/>
      <w:r w:rsidRPr="0058113C">
        <w:rPr>
          <w:rFonts w:ascii="Times New Roman" w:eastAsia="Calibri" w:hAnsi="Times New Roman" w:cs="Times New Roman"/>
          <w:kern w:val="0"/>
          <w:sz w:val="24"/>
          <w:szCs w:val="24"/>
          <w14:ligatures w14:val="none"/>
        </w:rPr>
        <w:t xml:space="preserve"> pripravka koji će se upotrijebiti, vremenu, cilju te mogućim rizicima za pojedine kategorije osjetljivih ili bolesnih stanovnika te također o tome obavijestiti pčelare radi pravovremenih mjera zaštite za pčele. </w:t>
      </w:r>
    </w:p>
    <w:p w14:paraId="38C385AF"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lastRenderedPageBreak/>
        <w:t xml:space="preserve">b) Na temelju višegodišnjeg praćenja i dobrog poznavanja aktivnosti komaraca na ciljanom području može se planirati samo </w:t>
      </w:r>
      <w:proofErr w:type="spellStart"/>
      <w:r w:rsidRPr="0058113C">
        <w:rPr>
          <w:rFonts w:ascii="Times New Roman" w:eastAsia="Calibri" w:hAnsi="Times New Roman" w:cs="Times New Roman"/>
          <w:kern w:val="0"/>
          <w:sz w:val="24"/>
          <w:szCs w:val="24"/>
          <w14:ligatures w14:val="none"/>
        </w:rPr>
        <w:t>okviran</w:t>
      </w:r>
      <w:proofErr w:type="spellEnd"/>
      <w:r w:rsidRPr="0058113C">
        <w:rPr>
          <w:rFonts w:ascii="Times New Roman" w:eastAsia="Calibri" w:hAnsi="Times New Roman" w:cs="Times New Roman"/>
          <w:kern w:val="0"/>
          <w:sz w:val="24"/>
          <w:szCs w:val="24"/>
          <w14:ligatures w14:val="none"/>
        </w:rPr>
        <w:t xml:space="preserve"> broj </w:t>
      </w:r>
      <w:proofErr w:type="spellStart"/>
      <w:r w:rsidRPr="0058113C">
        <w:rPr>
          <w:rFonts w:ascii="Times New Roman" w:eastAsia="Calibri" w:hAnsi="Times New Roman" w:cs="Times New Roman"/>
          <w:kern w:val="0"/>
          <w:sz w:val="24"/>
          <w:szCs w:val="24"/>
          <w14:ligatures w14:val="none"/>
        </w:rPr>
        <w:t>adulticidnih</w:t>
      </w:r>
      <w:proofErr w:type="spellEnd"/>
      <w:r w:rsidRPr="0058113C">
        <w:rPr>
          <w:rFonts w:ascii="Times New Roman" w:eastAsia="Calibri" w:hAnsi="Times New Roman" w:cs="Times New Roman"/>
          <w:kern w:val="0"/>
          <w:sz w:val="24"/>
          <w:szCs w:val="24"/>
          <w14:ligatures w14:val="none"/>
        </w:rPr>
        <w:t xml:space="preserve"> postupaka, npr. na početku sezone </w:t>
      </w:r>
      <w:proofErr w:type="spellStart"/>
      <w:r w:rsidRPr="0058113C">
        <w:rPr>
          <w:rFonts w:ascii="Times New Roman" w:eastAsia="Calibri" w:hAnsi="Times New Roman" w:cs="Times New Roman"/>
          <w:kern w:val="0"/>
          <w:sz w:val="24"/>
          <w:szCs w:val="24"/>
          <w14:ligatures w14:val="none"/>
        </w:rPr>
        <w:t>adulticidne</w:t>
      </w:r>
      <w:proofErr w:type="spellEnd"/>
      <w:r w:rsidRPr="0058113C">
        <w:rPr>
          <w:rFonts w:ascii="Times New Roman" w:eastAsia="Calibri" w:hAnsi="Times New Roman" w:cs="Times New Roman"/>
          <w:kern w:val="0"/>
          <w:sz w:val="24"/>
          <w:szCs w:val="24"/>
          <w14:ligatures w14:val="none"/>
        </w:rPr>
        <w:t xml:space="preserve"> postupke s većim razmakom nego li u špici i na kraju sezone. Nikako se ne smije predlagati isključivo jedna akcija </w:t>
      </w:r>
      <w:proofErr w:type="spellStart"/>
      <w:r w:rsidRPr="0058113C">
        <w:rPr>
          <w:rFonts w:ascii="Times New Roman" w:eastAsia="Calibri" w:hAnsi="Times New Roman" w:cs="Times New Roman"/>
          <w:kern w:val="0"/>
          <w:sz w:val="24"/>
          <w:szCs w:val="24"/>
          <w14:ligatures w14:val="none"/>
        </w:rPr>
        <w:t>adulticidnih</w:t>
      </w:r>
      <w:proofErr w:type="spellEnd"/>
      <w:r w:rsidRPr="0058113C">
        <w:rPr>
          <w:rFonts w:ascii="Times New Roman" w:eastAsia="Calibri" w:hAnsi="Times New Roman" w:cs="Times New Roman"/>
          <w:kern w:val="0"/>
          <w:sz w:val="24"/>
          <w:szCs w:val="24"/>
          <w14:ligatures w14:val="none"/>
        </w:rPr>
        <w:t xml:space="preserve"> postupaka protiv komaraca jer iste imaju veoma niski učinak u odnosu na uložena financijska sredstva te se ne mogu smatrati ekonomski opravdanim, posebice što </w:t>
      </w:r>
      <w:proofErr w:type="spellStart"/>
      <w:r w:rsidRPr="0058113C">
        <w:rPr>
          <w:rFonts w:ascii="Times New Roman" w:eastAsia="Calibri" w:hAnsi="Times New Roman" w:cs="Times New Roman"/>
          <w:kern w:val="0"/>
          <w:sz w:val="24"/>
          <w:szCs w:val="24"/>
          <w14:ligatures w14:val="none"/>
        </w:rPr>
        <w:t>adulticidni</w:t>
      </w:r>
      <w:proofErr w:type="spellEnd"/>
      <w:r w:rsidRPr="0058113C">
        <w:rPr>
          <w:rFonts w:ascii="Times New Roman" w:eastAsia="Calibri" w:hAnsi="Times New Roman" w:cs="Times New Roman"/>
          <w:kern w:val="0"/>
          <w:sz w:val="24"/>
          <w:szCs w:val="24"/>
          <w14:ligatures w14:val="none"/>
        </w:rPr>
        <w:t xml:space="preserve"> tretman pogađa samo vrh brijega </w:t>
      </w:r>
      <w:proofErr w:type="spellStart"/>
      <w:r w:rsidRPr="0058113C">
        <w:rPr>
          <w:rFonts w:ascii="Times New Roman" w:eastAsia="Calibri" w:hAnsi="Times New Roman" w:cs="Times New Roman"/>
          <w:kern w:val="0"/>
          <w:sz w:val="24"/>
          <w:szCs w:val="24"/>
          <w14:ligatures w14:val="none"/>
        </w:rPr>
        <w:t>adultne</w:t>
      </w:r>
      <w:proofErr w:type="spellEnd"/>
      <w:r w:rsidRPr="0058113C">
        <w:rPr>
          <w:rFonts w:ascii="Times New Roman" w:eastAsia="Calibri" w:hAnsi="Times New Roman" w:cs="Times New Roman"/>
          <w:kern w:val="0"/>
          <w:sz w:val="24"/>
          <w:szCs w:val="24"/>
          <w14:ligatures w14:val="none"/>
        </w:rPr>
        <w:t xml:space="preserve"> populacije, ostavljajući očuvanim stadije ličinaka u svim dostupnim vodenim recipijentima. Insekticidni aerosol djeluje samo na komarce koji lete i ne dopire do onih koji odmaraju ispod lišća na raslinju. Neke vrste komaraca kao što su vrste roda </w:t>
      </w:r>
      <w:proofErr w:type="spellStart"/>
      <w:r w:rsidRPr="0058113C">
        <w:rPr>
          <w:rFonts w:ascii="Times New Roman" w:eastAsia="Calibri" w:hAnsi="Times New Roman" w:cs="Times New Roman"/>
          <w:i/>
          <w:iCs/>
          <w:kern w:val="0"/>
          <w:sz w:val="24"/>
          <w:szCs w:val="24"/>
          <w14:ligatures w14:val="none"/>
        </w:rPr>
        <w:t>Culex</w:t>
      </w:r>
      <w:proofErr w:type="spellEnd"/>
      <w:r w:rsidRPr="0058113C">
        <w:rPr>
          <w:rFonts w:ascii="Times New Roman" w:eastAsia="Calibri" w:hAnsi="Times New Roman" w:cs="Times New Roman"/>
          <w:kern w:val="0"/>
          <w:sz w:val="24"/>
          <w:szCs w:val="24"/>
          <w14:ligatures w14:val="none"/>
        </w:rPr>
        <w:t xml:space="preserve"> legu se kontinuirano pa stoga jednokratno suzbijanje krilatica ima kratkotrajni učinak te ga stalno treba ponavljati, a trajniji rezultati u pravilu izostaju. </w:t>
      </w:r>
    </w:p>
    <w:p w14:paraId="3FEC61CB"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Kada se pristupi </w:t>
      </w:r>
      <w:proofErr w:type="spellStart"/>
      <w:r w:rsidRPr="0058113C">
        <w:rPr>
          <w:rFonts w:ascii="Times New Roman" w:eastAsia="Calibri" w:hAnsi="Times New Roman" w:cs="Times New Roman"/>
          <w:kern w:val="0"/>
          <w:sz w:val="24"/>
          <w:szCs w:val="24"/>
          <w14:ligatures w14:val="none"/>
        </w:rPr>
        <w:t>adulticidnom</w:t>
      </w:r>
      <w:proofErr w:type="spellEnd"/>
      <w:r w:rsidRPr="0058113C">
        <w:rPr>
          <w:rFonts w:ascii="Times New Roman" w:eastAsia="Calibri" w:hAnsi="Times New Roman" w:cs="Times New Roman"/>
          <w:kern w:val="0"/>
          <w:sz w:val="24"/>
          <w:szCs w:val="24"/>
          <w14:ligatures w14:val="none"/>
        </w:rPr>
        <w:t xml:space="preserve"> postupku za uspješno suzbijanje letećih oblika komaraca potrebno je u što kraćem roku obraditi sve površine na kojima će se provoditi njihovo suzbijanje, pa stoga akcija suzbijanja letećih oblika komaraca ne smije trajati dulje od 3 do 4 uzastopna radna dana. Dodatna prednost kraćeg vremena provođenja </w:t>
      </w:r>
      <w:proofErr w:type="spellStart"/>
      <w:r w:rsidRPr="0058113C">
        <w:rPr>
          <w:rFonts w:ascii="Times New Roman" w:eastAsia="Calibri" w:hAnsi="Times New Roman" w:cs="Times New Roman"/>
          <w:kern w:val="0"/>
          <w:sz w:val="24"/>
          <w:szCs w:val="24"/>
          <w14:ligatures w14:val="none"/>
        </w:rPr>
        <w:t>adulticidnog</w:t>
      </w:r>
      <w:proofErr w:type="spellEnd"/>
      <w:r w:rsidRPr="0058113C">
        <w:rPr>
          <w:rFonts w:ascii="Times New Roman" w:eastAsia="Calibri" w:hAnsi="Times New Roman" w:cs="Times New Roman"/>
          <w:kern w:val="0"/>
          <w:sz w:val="24"/>
          <w:szCs w:val="24"/>
          <w14:ligatures w14:val="none"/>
        </w:rPr>
        <w:t xml:space="preserve"> postupka je i kraći negativan utjecaj na izložene ljude i okoliš, budući da aerosol koji sadrži opasne kemikalije može kod osjetljivih ljudi uzrokovati respiratorne smetnje. Optimalno vrijeme za provedbu </w:t>
      </w:r>
      <w:proofErr w:type="spellStart"/>
      <w:r w:rsidRPr="0058113C">
        <w:rPr>
          <w:rFonts w:ascii="Times New Roman" w:eastAsia="Calibri" w:hAnsi="Times New Roman" w:cs="Times New Roman"/>
          <w:kern w:val="0"/>
          <w:sz w:val="24"/>
          <w:szCs w:val="24"/>
          <w14:ligatures w14:val="none"/>
        </w:rPr>
        <w:t>adulticidnih</w:t>
      </w:r>
      <w:proofErr w:type="spellEnd"/>
      <w:r w:rsidRPr="0058113C">
        <w:rPr>
          <w:rFonts w:ascii="Times New Roman" w:eastAsia="Calibri" w:hAnsi="Times New Roman" w:cs="Times New Roman"/>
          <w:kern w:val="0"/>
          <w:sz w:val="24"/>
          <w:szCs w:val="24"/>
          <w14:ligatures w14:val="none"/>
        </w:rPr>
        <w:t xml:space="preserve"> postupaka je cca 1 do 2 sata u zoru i cca 1 do 2 sata u sumrak, kad su najslabija strujanja zraka, tj. pri vjetru ispod 4 km/sat (komarci su aktivni samo u uvjetima bez vjetra pa je svaki </w:t>
      </w:r>
      <w:proofErr w:type="spellStart"/>
      <w:r w:rsidRPr="0058113C">
        <w:rPr>
          <w:rFonts w:ascii="Times New Roman" w:eastAsia="Calibri" w:hAnsi="Times New Roman" w:cs="Times New Roman"/>
          <w:kern w:val="0"/>
          <w:sz w:val="24"/>
          <w:szCs w:val="24"/>
          <w14:ligatures w14:val="none"/>
        </w:rPr>
        <w:t>adulticidni</w:t>
      </w:r>
      <w:proofErr w:type="spellEnd"/>
      <w:r w:rsidRPr="0058113C">
        <w:rPr>
          <w:rFonts w:ascii="Times New Roman" w:eastAsia="Calibri" w:hAnsi="Times New Roman" w:cs="Times New Roman"/>
          <w:kern w:val="0"/>
          <w:sz w:val="24"/>
          <w:szCs w:val="24"/>
          <w14:ligatures w14:val="none"/>
        </w:rPr>
        <w:t xml:space="preserve"> tretman na otvorenom prostoru kod jačeg vjetra neučinkovit), pri relativnoj vlažnosti zraka i temperaturama koje su u trenutku </w:t>
      </w:r>
      <w:proofErr w:type="spellStart"/>
      <w:r w:rsidRPr="0058113C">
        <w:rPr>
          <w:rFonts w:ascii="Times New Roman" w:eastAsia="Calibri" w:hAnsi="Times New Roman" w:cs="Times New Roman"/>
          <w:kern w:val="0"/>
          <w:sz w:val="24"/>
          <w:szCs w:val="24"/>
          <w14:ligatures w14:val="none"/>
        </w:rPr>
        <w:t>adulticidnog</w:t>
      </w:r>
      <w:proofErr w:type="spellEnd"/>
      <w:r w:rsidRPr="0058113C">
        <w:rPr>
          <w:rFonts w:ascii="Times New Roman" w:eastAsia="Calibri" w:hAnsi="Times New Roman" w:cs="Times New Roman"/>
          <w:kern w:val="0"/>
          <w:sz w:val="24"/>
          <w:szCs w:val="24"/>
          <w14:ligatures w14:val="none"/>
        </w:rPr>
        <w:t xml:space="preserve"> tretmana više od 15ºC (pri nižim temperaturama zraka aktivnost komaraca vrlo mala ili je nema). U skladu s navedenim, računa se da se tijekom dana aktivnosti na suzbijanju letećih oblika komaraca mogu provoditi u ukupnom vremenu od cca 2 do 4 sata. Sukladno rezultatima provedenog monitoringa nadležni zavod određuje područje tretmana, vrijeme provođenja tretmana ovisno o aktivnosti dominantnih vrsta komaraca i to isključivo nakon provedenog </w:t>
      </w:r>
      <w:proofErr w:type="spellStart"/>
      <w:r w:rsidRPr="0058113C">
        <w:rPr>
          <w:rFonts w:ascii="Times New Roman" w:eastAsia="Calibri" w:hAnsi="Times New Roman" w:cs="Times New Roman"/>
          <w:kern w:val="0"/>
          <w:sz w:val="24"/>
          <w:szCs w:val="24"/>
          <w14:ligatures w14:val="none"/>
        </w:rPr>
        <w:t>larvicidnog</w:t>
      </w:r>
      <w:proofErr w:type="spellEnd"/>
      <w:r w:rsidRPr="0058113C">
        <w:rPr>
          <w:rFonts w:ascii="Times New Roman" w:eastAsia="Calibri" w:hAnsi="Times New Roman" w:cs="Times New Roman"/>
          <w:kern w:val="0"/>
          <w:sz w:val="24"/>
          <w:szCs w:val="24"/>
          <w14:ligatures w14:val="none"/>
        </w:rPr>
        <w:t xml:space="preserve"> tretmana kako se </w:t>
      </w:r>
      <w:proofErr w:type="spellStart"/>
      <w:r w:rsidRPr="0058113C">
        <w:rPr>
          <w:rFonts w:ascii="Times New Roman" w:eastAsia="Calibri" w:hAnsi="Times New Roman" w:cs="Times New Roman"/>
          <w:kern w:val="0"/>
          <w:sz w:val="24"/>
          <w:szCs w:val="24"/>
          <w14:ligatures w14:val="none"/>
        </w:rPr>
        <w:t>adulticidni</w:t>
      </w:r>
      <w:proofErr w:type="spellEnd"/>
      <w:r w:rsidRPr="0058113C">
        <w:rPr>
          <w:rFonts w:ascii="Times New Roman" w:eastAsia="Calibri" w:hAnsi="Times New Roman" w:cs="Times New Roman"/>
          <w:kern w:val="0"/>
          <w:sz w:val="24"/>
          <w:szCs w:val="24"/>
          <w14:ligatures w14:val="none"/>
        </w:rPr>
        <w:t xml:space="preserve"> tretman ne bi provodio dok još ima aktivnih legla. Npr. prema sljedećem okvirnom primjeru ako nadležni zavod utvrdi da je područje koje se mora tretirati npr. površina veličine cca 1200 ha s npr. uređajem za hladno zamagljivanje ULV postupkom s vozila u pokretu kapaciteta rezervoara minimalno 50 litara, preporučena brzina kretanja vozila za postizanje najboljeg učinka prilikom ULV aplikacije insekticida je 20 km/h (20000 m/h), u prohodu se pokriva cca 50 m sa svake strane ulice kojom vozilo prolazi (ukupno 100 m širok pojas), što znači da se za sat vremena jednim uređajem za hladnu ULV aplikaciju i jednim vozilom može obraditi do 200 ha površine, odnosno za 2 sata rada do 400 ha tijekom jedne akcije, dakle s tri uređaja na tri vozila za 2 sata rada do 1200 ha. Visina i gustoća vegetacije, zgrade i druge prepreke onemogućavaju širenje aerosola tako da veća visina i gustoća vegetacije i drugih prepreka umanjuje efektivnu širinu prolaza (pravilo – 50%-</w:t>
      </w:r>
      <w:proofErr w:type="spellStart"/>
      <w:r w:rsidRPr="0058113C">
        <w:rPr>
          <w:rFonts w:ascii="Times New Roman" w:eastAsia="Calibri" w:hAnsi="Times New Roman" w:cs="Times New Roman"/>
          <w:kern w:val="0"/>
          <w:sz w:val="24"/>
          <w:szCs w:val="24"/>
          <w14:ligatures w14:val="none"/>
        </w:rPr>
        <w:t>tno</w:t>
      </w:r>
      <w:proofErr w:type="spellEnd"/>
      <w:r w:rsidRPr="0058113C">
        <w:rPr>
          <w:rFonts w:ascii="Times New Roman" w:eastAsia="Calibri" w:hAnsi="Times New Roman" w:cs="Times New Roman"/>
          <w:kern w:val="0"/>
          <w:sz w:val="24"/>
          <w:szCs w:val="24"/>
          <w14:ligatures w14:val="none"/>
        </w:rPr>
        <w:t xml:space="preserve"> umanjenje širine prolaza). Prilikom određivanja površine za </w:t>
      </w:r>
      <w:proofErr w:type="spellStart"/>
      <w:r w:rsidRPr="0058113C">
        <w:rPr>
          <w:rFonts w:ascii="Times New Roman" w:eastAsia="Calibri" w:hAnsi="Times New Roman" w:cs="Times New Roman"/>
          <w:kern w:val="0"/>
          <w:sz w:val="24"/>
          <w:szCs w:val="24"/>
          <w14:ligatures w14:val="none"/>
        </w:rPr>
        <w:t>adulticidni</w:t>
      </w:r>
      <w:proofErr w:type="spellEnd"/>
      <w:r w:rsidRPr="0058113C">
        <w:rPr>
          <w:rFonts w:ascii="Times New Roman" w:eastAsia="Calibri" w:hAnsi="Times New Roman" w:cs="Times New Roman"/>
          <w:kern w:val="0"/>
          <w:sz w:val="24"/>
          <w:szCs w:val="24"/>
          <w14:ligatures w14:val="none"/>
        </w:rPr>
        <w:t xml:space="preserve"> tretman i količine utroška insekticida potrebno je uzeti u obzir činjenicu da je izgrađenost u dijelovima naselja (stambene zgrade i drugi objekti u naselju) do 60% površine. Ukoliko je brzina vozila 15 km/h (15000 m/h) okvirni izračun površne tretiranja se umanjuje za 1/4. Postupak se ne smije obavljati nasuprot vjetru jer se neće postići željeni učinak </w:t>
      </w:r>
      <w:proofErr w:type="spellStart"/>
      <w:r w:rsidRPr="0058113C">
        <w:rPr>
          <w:rFonts w:ascii="Times New Roman" w:eastAsia="Calibri" w:hAnsi="Times New Roman" w:cs="Times New Roman"/>
          <w:kern w:val="0"/>
          <w:sz w:val="24"/>
          <w:szCs w:val="24"/>
          <w14:ligatures w14:val="none"/>
        </w:rPr>
        <w:t>adulticidnog</w:t>
      </w:r>
      <w:proofErr w:type="spellEnd"/>
      <w:r w:rsidRPr="0058113C">
        <w:rPr>
          <w:rFonts w:ascii="Times New Roman" w:eastAsia="Calibri" w:hAnsi="Times New Roman" w:cs="Times New Roman"/>
          <w:kern w:val="0"/>
          <w:sz w:val="24"/>
          <w:szCs w:val="24"/>
          <w14:ligatures w14:val="none"/>
        </w:rPr>
        <w:t xml:space="preserve"> postupka i kako izvoditelj ne bi bio izložen štetnom aerosolu. Stavke iz ovog </w:t>
      </w:r>
      <w:r w:rsidRPr="0058113C">
        <w:rPr>
          <w:rFonts w:ascii="Times New Roman" w:eastAsia="Calibri" w:hAnsi="Times New Roman" w:cs="Times New Roman"/>
          <w:kern w:val="0"/>
          <w:sz w:val="24"/>
          <w:szCs w:val="24"/>
          <w14:ligatures w14:val="none"/>
        </w:rPr>
        <w:lastRenderedPageBreak/>
        <w:t xml:space="preserve">okvirnog primjera NZJZ OBŽ prilagođava ovisno o učestalosti prepreka na putu kretanja vozila, uputama proizvođača za uporabu insekticida i te uputama proizvođača uređaja za aplikaciju insekticida. Izvoditelj tretman potvrđuje ispisom u GPS sustavu. </w:t>
      </w:r>
    </w:p>
    <w:p w14:paraId="6A706CB4"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Na području općina i gradova u županijama gdje je registrirano prisustvo dnevno aktivne vrste komarca </w:t>
      </w:r>
      <w:proofErr w:type="spellStart"/>
      <w:r w:rsidRPr="0058113C">
        <w:rPr>
          <w:rFonts w:ascii="Times New Roman" w:eastAsia="Calibri" w:hAnsi="Times New Roman" w:cs="Times New Roman"/>
          <w:i/>
          <w:kern w:val="0"/>
          <w:sz w:val="24"/>
          <w:szCs w:val="24"/>
          <w14:ligatures w14:val="none"/>
        </w:rPr>
        <w:t>Aedes</w:t>
      </w:r>
      <w:proofErr w:type="spellEnd"/>
      <w:r w:rsidRPr="0058113C">
        <w:rPr>
          <w:rFonts w:ascii="Times New Roman" w:eastAsia="Calibri" w:hAnsi="Times New Roman" w:cs="Times New Roman"/>
          <w:i/>
          <w:kern w:val="0"/>
          <w:sz w:val="24"/>
          <w:szCs w:val="24"/>
          <w14:ligatures w14:val="none"/>
        </w:rPr>
        <w:t xml:space="preserve"> </w:t>
      </w:r>
      <w:proofErr w:type="spellStart"/>
      <w:r w:rsidRPr="0058113C">
        <w:rPr>
          <w:rFonts w:ascii="Times New Roman" w:eastAsia="Calibri" w:hAnsi="Times New Roman" w:cs="Times New Roman"/>
          <w:i/>
          <w:kern w:val="0"/>
          <w:sz w:val="24"/>
          <w:szCs w:val="24"/>
          <w14:ligatures w14:val="none"/>
        </w:rPr>
        <w:t>albopictus</w:t>
      </w:r>
      <w:proofErr w:type="spellEnd"/>
      <w:r w:rsidRPr="0058113C">
        <w:rPr>
          <w:rFonts w:ascii="Times New Roman" w:eastAsia="Calibri" w:hAnsi="Times New Roman" w:cs="Times New Roman"/>
          <w:kern w:val="0"/>
          <w:sz w:val="24"/>
          <w:szCs w:val="24"/>
          <w14:ligatures w14:val="none"/>
        </w:rPr>
        <w:t xml:space="preserve"> </w:t>
      </w:r>
      <w:proofErr w:type="spellStart"/>
      <w:r w:rsidRPr="0058113C">
        <w:rPr>
          <w:rFonts w:ascii="Times New Roman" w:eastAsia="Calibri" w:hAnsi="Times New Roman" w:cs="Times New Roman"/>
          <w:kern w:val="0"/>
          <w:sz w:val="24"/>
          <w:szCs w:val="24"/>
          <w14:ligatures w14:val="none"/>
        </w:rPr>
        <w:t>adulticidni</w:t>
      </w:r>
      <w:proofErr w:type="spellEnd"/>
      <w:r w:rsidRPr="0058113C">
        <w:rPr>
          <w:rFonts w:ascii="Times New Roman" w:eastAsia="Calibri" w:hAnsi="Times New Roman" w:cs="Times New Roman"/>
          <w:kern w:val="0"/>
          <w:sz w:val="24"/>
          <w:szCs w:val="24"/>
          <w14:ligatures w14:val="none"/>
        </w:rPr>
        <w:t xml:space="preserve"> tretman je potrebno usmjeriti na ograničeno područje u kojem ova vrsta boravi (npr. nedostupna područja niske guste vegetacije u neposrednoj blizini legla) u vrijeme najveće aktivnosti (jutarnjim i popodnevnim satima) uporabom prijenosnih (ručnih ili leđnih) uređaja za toplo zamagljivanje kapaciteta rezervoara minimalno 5 litara. </w:t>
      </w:r>
    </w:p>
    <w:p w14:paraId="76072BED" w14:textId="77777777" w:rsidR="0058113C" w:rsidRPr="0058113C" w:rsidRDefault="0058113C" w:rsidP="0058113C">
      <w:pPr>
        <w:spacing w:after="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Sukladno članku 14. Pravilnika o načinu provedbe obvezatne dezinfekcije, dezinsekcije i deratizacije (NN 35/07, 76/2012) primjena </w:t>
      </w:r>
      <w:proofErr w:type="spellStart"/>
      <w:r w:rsidRPr="0058113C">
        <w:rPr>
          <w:rFonts w:ascii="Times New Roman" w:eastAsia="Calibri" w:hAnsi="Times New Roman" w:cs="Times New Roman"/>
          <w:kern w:val="0"/>
          <w:sz w:val="24"/>
          <w:szCs w:val="24"/>
          <w14:ligatures w14:val="none"/>
        </w:rPr>
        <w:t>biocidnih</w:t>
      </w:r>
      <w:proofErr w:type="spellEnd"/>
      <w:r w:rsidRPr="0058113C">
        <w:rPr>
          <w:rFonts w:ascii="Times New Roman" w:eastAsia="Calibri" w:hAnsi="Times New Roman" w:cs="Times New Roman"/>
          <w:kern w:val="0"/>
          <w:sz w:val="24"/>
          <w:szCs w:val="24"/>
          <w14:ligatures w14:val="none"/>
        </w:rPr>
        <w:t xml:space="preserve"> pripravaka toplim ili hladnim zamagljivanjem iz zrakoplova zabranjena je nad naseljenim područjima parkovima i ostalim zaštićenim područjima. </w:t>
      </w:r>
    </w:p>
    <w:p w14:paraId="0C2D0A94" w14:textId="77777777" w:rsidR="0058113C" w:rsidRPr="0058113C" w:rsidRDefault="0058113C" w:rsidP="0058113C">
      <w:pPr>
        <w:spacing w:after="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Iznimno od odredbe stavka 5. ovoga članka, primjena pesticida toplim ili hladnim zamagljivanjem iz zrakoplova nad naseljenim područjima, nacionalnim parkovima i ostalim zaštićenim područjima dozvoljena je: </w:t>
      </w:r>
    </w:p>
    <w:p w14:paraId="36FB7D66" w14:textId="77777777" w:rsidR="0058113C" w:rsidRPr="0058113C" w:rsidRDefault="0058113C" w:rsidP="0058113C">
      <w:pPr>
        <w:spacing w:after="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 ako je područje iz stavka 5. ovoga članka minirano, poplavljeno, ili nedostupno iz drugog objektivnog razloga, ili </w:t>
      </w:r>
    </w:p>
    <w:p w14:paraId="69067D48" w14:textId="77777777" w:rsidR="0058113C" w:rsidRPr="0058113C" w:rsidRDefault="0058113C" w:rsidP="0058113C">
      <w:pPr>
        <w:spacing w:after="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 ako proces dezinsekcije nije moguće obaviti na drugi „svrsishodan način“. </w:t>
      </w:r>
    </w:p>
    <w:p w14:paraId="39011B15" w14:textId="77777777" w:rsidR="0058113C" w:rsidRPr="0058113C" w:rsidRDefault="0058113C" w:rsidP="0058113C">
      <w:pPr>
        <w:spacing w:after="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Završne sezonske </w:t>
      </w:r>
      <w:proofErr w:type="spellStart"/>
      <w:r w:rsidRPr="0058113C">
        <w:rPr>
          <w:rFonts w:ascii="Times New Roman" w:eastAsia="Calibri" w:hAnsi="Times New Roman" w:cs="Times New Roman"/>
          <w:kern w:val="0"/>
          <w:sz w:val="24"/>
          <w:szCs w:val="24"/>
          <w14:ligatures w14:val="none"/>
        </w:rPr>
        <w:t>adulticidne</w:t>
      </w:r>
      <w:proofErr w:type="spellEnd"/>
      <w:r w:rsidRPr="0058113C">
        <w:rPr>
          <w:rFonts w:ascii="Times New Roman" w:eastAsia="Calibri" w:hAnsi="Times New Roman" w:cs="Times New Roman"/>
          <w:kern w:val="0"/>
          <w:sz w:val="24"/>
          <w:szCs w:val="24"/>
          <w14:ligatures w14:val="none"/>
        </w:rPr>
        <w:t xml:space="preserve"> akcije su od velike su važnosti jer o njima neposredno ovisi broj komaraca koji ide u prezimljavanje, odnosno broj komaraca koji će biti pokretač populacije u slijedećoj godini. Nositelji suzbijanja su gradovi i općine kao naručitelj, NZJZ OBŽ kao stručni nadzor i izabrani ovlašteni DDD izvoditelj.</w:t>
      </w:r>
    </w:p>
    <w:p w14:paraId="7A78CBFE" w14:textId="77777777" w:rsidR="0058113C" w:rsidRPr="0058113C" w:rsidRDefault="0058113C" w:rsidP="0058113C">
      <w:pPr>
        <w:spacing w:before="323" w:after="0" w:line="240" w:lineRule="auto"/>
        <w:jc w:val="both"/>
        <w:rPr>
          <w:rFonts w:ascii="Times New Roman" w:eastAsia="Times New Roman" w:hAnsi="Times New Roman" w:cs="Times New Roman"/>
          <w:b/>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2.1.7.</w:t>
      </w:r>
      <w:r w:rsidRPr="0058113C">
        <w:rPr>
          <w:rFonts w:ascii="Times New Roman" w:eastAsia="Times New Roman" w:hAnsi="Times New Roman" w:cs="Times New Roman"/>
          <w:b/>
          <w:bCs/>
          <w:kern w:val="0"/>
          <w:sz w:val="24"/>
          <w:szCs w:val="24"/>
          <w:lang w:eastAsia="hr-HR"/>
          <w14:ligatures w14:val="none"/>
        </w:rPr>
        <w:t xml:space="preserve"> Normativi za uporabu insekticida</w:t>
      </w:r>
      <w:r w:rsidRPr="0058113C">
        <w:rPr>
          <w:rFonts w:ascii="Times New Roman" w:eastAsia="Times New Roman" w:hAnsi="Times New Roman" w:cs="Times New Roman"/>
          <w:b/>
          <w:bCs/>
          <w:iCs/>
          <w:kern w:val="0"/>
          <w:sz w:val="24"/>
          <w:szCs w:val="24"/>
          <w:lang w:eastAsia="hr-HR"/>
          <w14:ligatures w14:val="none"/>
        </w:rPr>
        <w:t>/</w:t>
      </w:r>
      <w:proofErr w:type="spellStart"/>
      <w:r w:rsidRPr="0058113C">
        <w:rPr>
          <w:rFonts w:ascii="Times New Roman" w:eastAsia="Times New Roman" w:hAnsi="Times New Roman" w:cs="Times New Roman"/>
          <w:b/>
          <w:bCs/>
          <w:kern w:val="0"/>
          <w:sz w:val="24"/>
          <w:szCs w:val="24"/>
          <w:lang w:eastAsia="hr-HR"/>
          <w14:ligatures w14:val="none"/>
        </w:rPr>
        <w:t>larvicida</w:t>
      </w:r>
      <w:proofErr w:type="spellEnd"/>
      <w:r w:rsidRPr="0058113C">
        <w:rPr>
          <w:rFonts w:ascii="Times New Roman" w:eastAsia="Times New Roman" w:hAnsi="Times New Roman" w:cs="Times New Roman"/>
          <w:b/>
          <w:bCs/>
          <w:kern w:val="0"/>
          <w:sz w:val="24"/>
          <w:szCs w:val="24"/>
          <w:lang w:eastAsia="hr-HR"/>
          <w14:ligatures w14:val="none"/>
        </w:rPr>
        <w:t> </w:t>
      </w:r>
    </w:p>
    <w:p w14:paraId="0736C78A" w14:textId="77777777" w:rsidR="0058113C" w:rsidRPr="0058113C" w:rsidRDefault="0058113C" w:rsidP="0058113C">
      <w:pPr>
        <w:spacing w:before="167"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Insekticidi /</w:t>
      </w:r>
      <w:proofErr w:type="spellStart"/>
      <w:r w:rsidRPr="0058113C">
        <w:rPr>
          <w:rFonts w:ascii="Times New Roman" w:eastAsia="Times New Roman" w:hAnsi="Times New Roman" w:cs="Times New Roman"/>
          <w:kern w:val="0"/>
          <w:sz w:val="24"/>
          <w:szCs w:val="24"/>
          <w:lang w:eastAsia="hr-HR"/>
          <w14:ligatures w14:val="none"/>
        </w:rPr>
        <w:t>larvicidi</w:t>
      </w:r>
      <w:proofErr w:type="spellEnd"/>
      <w:r w:rsidRPr="0058113C">
        <w:rPr>
          <w:rFonts w:ascii="Times New Roman" w:eastAsia="Times New Roman" w:hAnsi="Times New Roman" w:cs="Times New Roman"/>
          <w:kern w:val="0"/>
          <w:sz w:val="24"/>
          <w:szCs w:val="24"/>
          <w:lang w:eastAsia="hr-HR"/>
          <w14:ligatures w14:val="none"/>
        </w:rPr>
        <w:t xml:space="preserve"> se koriste sukladno sljedećim normativima: </w:t>
      </w:r>
    </w:p>
    <w:tbl>
      <w:tblPr>
        <w:tblW w:w="10246" w:type="dxa"/>
        <w:tblLayout w:type="fixed"/>
        <w:tblCellMar>
          <w:left w:w="0" w:type="dxa"/>
          <w:right w:w="0" w:type="dxa"/>
        </w:tblCellMar>
        <w:tblLook w:val="04A0" w:firstRow="1" w:lastRow="0" w:firstColumn="1" w:lastColumn="0" w:noHBand="0" w:noVBand="1"/>
      </w:tblPr>
      <w:tblGrid>
        <w:gridCol w:w="1741"/>
        <w:gridCol w:w="1134"/>
        <w:gridCol w:w="1701"/>
        <w:gridCol w:w="2694"/>
        <w:gridCol w:w="2976"/>
      </w:tblGrid>
      <w:tr w:rsidR="0058113C" w:rsidRPr="0058113C" w14:paraId="7BEB8D1F" w14:textId="77777777" w:rsidTr="00BF7A78">
        <w:tc>
          <w:tcPr>
            <w:tcW w:w="10246" w:type="dxa"/>
            <w:gridSpan w:val="5"/>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B919AC6"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b/>
                <w:bCs/>
                <w:kern w:val="0"/>
                <w:sz w:val="14"/>
                <w:szCs w:val="14"/>
                <w:lang w:eastAsia="hr-HR"/>
                <w14:ligatures w14:val="none"/>
              </w:rPr>
              <w:t>Vrsta tretmana</w:t>
            </w:r>
          </w:p>
        </w:tc>
      </w:tr>
      <w:tr w:rsidR="0058113C" w:rsidRPr="0058113C" w14:paraId="2B3787BC" w14:textId="77777777" w:rsidTr="00BF7A78">
        <w:tc>
          <w:tcPr>
            <w:tcW w:w="1741" w:type="dxa"/>
            <w:tcBorders>
              <w:top w:val="nil"/>
              <w:left w:val="single" w:sz="4" w:space="0" w:color="auto"/>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1691CD62"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2835"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280EA76"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roofErr w:type="spellStart"/>
            <w:r w:rsidRPr="0058113C">
              <w:rPr>
                <w:rFonts w:ascii="Times New Roman" w:eastAsia="Times New Roman" w:hAnsi="Times New Roman" w:cs="Times New Roman"/>
                <w:b/>
                <w:bCs/>
                <w:kern w:val="0"/>
                <w:sz w:val="14"/>
                <w:szCs w:val="14"/>
                <w:lang w:eastAsia="hr-HR"/>
                <w14:ligatures w14:val="none"/>
              </w:rPr>
              <w:t>Larvicidni</w:t>
            </w:r>
            <w:proofErr w:type="spellEnd"/>
          </w:p>
        </w:tc>
        <w:tc>
          <w:tcPr>
            <w:tcW w:w="5670"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6AFA41B"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roofErr w:type="spellStart"/>
            <w:r w:rsidRPr="0058113C">
              <w:rPr>
                <w:rFonts w:ascii="Times New Roman" w:eastAsia="Times New Roman" w:hAnsi="Times New Roman" w:cs="Times New Roman"/>
                <w:b/>
                <w:bCs/>
                <w:kern w:val="0"/>
                <w:sz w:val="14"/>
                <w:szCs w:val="14"/>
                <w:lang w:eastAsia="hr-HR"/>
                <w14:ligatures w14:val="none"/>
              </w:rPr>
              <w:t>Adulticidni</w:t>
            </w:r>
            <w:proofErr w:type="spellEnd"/>
            <w:r w:rsidRPr="0058113C">
              <w:rPr>
                <w:rFonts w:ascii="Times New Roman" w:eastAsia="Times New Roman" w:hAnsi="Times New Roman" w:cs="Times New Roman"/>
                <w:b/>
                <w:bCs/>
                <w:kern w:val="0"/>
                <w:sz w:val="14"/>
                <w:szCs w:val="14"/>
                <w:lang w:eastAsia="hr-HR"/>
                <w14:ligatures w14:val="none"/>
              </w:rPr>
              <w:t xml:space="preserve"> (suzbijanje odraslih jedinki)</w:t>
            </w:r>
          </w:p>
        </w:tc>
      </w:tr>
      <w:tr w:rsidR="0058113C" w:rsidRPr="0058113C" w14:paraId="5592C65D" w14:textId="77777777" w:rsidTr="00BF7A78">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C5F0EAB" w14:textId="77777777" w:rsidR="0058113C" w:rsidRPr="0058113C" w:rsidRDefault="0058113C" w:rsidP="0058113C">
            <w:pPr>
              <w:spacing w:after="0" w:line="240" w:lineRule="auto"/>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 xml:space="preserve">Način aplikacije </w:t>
            </w:r>
            <w:proofErr w:type="spellStart"/>
            <w:r w:rsidRPr="0058113C">
              <w:rPr>
                <w:rFonts w:ascii="Times New Roman" w:eastAsia="Times New Roman" w:hAnsi="Times New Roman" w:cs="Times New Roman"/>
                <w:kern w:val="0"/>
                <w:sz w:val="14"/>
                <w:szCs w:val="14"/>
                <w:lang w:eastAsia="hr-HR"/>
                <w14:ligatures w14:val="none"/>
              </w:rPr>
              <w:t>larvicida</w:t>
            </w:r>
            <w:proofErr w:type="spellEnd"/>
            <w:r w:rsidRPr="0058113C">
              <w:rPr>
                <w:rFonts w:ascii="Times New Roman" w:eastAsia="Times New Roman" w:hAnsi="Times New Roman" w:cs="Times New Roman"/>
                <w:kern w:val="0"/>
                <w:sz w:val="14"/>
                <w:szCs w:val="14"/>
                <w:lang w:eastAsia="hr-HR"/>
                <w14:ligatures w14:val="none"/>
              </w:rPr>
              <w:t>/insekticida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5C261A8"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iz aviona (ili helikoptera) ili bespilotnih letjelica (dron)</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D2931F6"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ručna aplikacija</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06E9298"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hladni ULV</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CFA9E2C"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topli ULV*</w:t>
            </w:r>
          </w:p>
        </w:tc>
      </w:tr>
      <w:tr w:rsidR="0058113C" w:rsidRPr="0058113C" w14:paraId="1541B354" w14:textId="77777777" w:rsidTr="00BF7A78">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AD0C974" w14:textId="77777777" w:rsidR="0058113C" w:rsidRPr="0058113C" w:rsidRDefault="0058113C" w:rsidP="0058113C">
            <w:pPr>
              <w:spacing w:after="0" w:line="240" w:lineRule="auto"/>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 xml:space="preserve">Formulacija </w:t>
            </w:r>
            <w:proofErr w:type="spellStart"/>
            <w:r w:rsidRPr="0058113C">
              <w:rPr>
                <w:rFonts w:ascii="Times New Roman" w:eastAsia="Times New Roman" w:hAnsi="Times New Roman" w:cs="Times New Roman"/>
                <w:kern w:val="0"/>
                <w:sz w:val="14"/>
                <w:szCs w:val="14"/>
                <w:lang w:eastAsia="hr-HR"/>
                <w14:ligatures w14:val="none"/>
              </w:rPr>
              <w:t>larvicida</w:t>
            </w:r>
            <w:proofErr w:type="spellEnd"/>
            <w:r w:rsidRPr="0058113C">
              <w:rPr>
                <w:rFonts w:ascii="Times New Roman" w:eastAsia="Times New Roman" w:hAnsi="Times New Roman" w:cs="Times New Roman"/>
                <w:kern w:val="0"/>
                <w:sz w:val="14"/>
                <w:szCs w:val="14"/>
                <w:lang w:eastAsia="hr-HR"/>
                <w14:ligatures w14:val="none"/>
              </w:rPr>
              <w:t>/insekticida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6CD6805"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tekući koncentrat, granule, tablete</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11C4B7B"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 xml:space="preserve">tablete, tekući koncentrat, </w:t>
            </w:r>
            <w:proofErr w:type="spellStart"/>
            <w:r w:rsidRPr="0058113C">
              <w:rPr>
                <w:rFonts w:ascii="Times New Roman" w:eastAsia="Times New Roman" w:hAnsi="Times New Roman" w:cs="Times New Roman"/>
                <w:kern w:val="0"/>
                <w:sz w:val="14"/>
                <w:szCs w:val="14"/>
                <w:lang w:eastAsia="hr-HR"/>
                <w14:ligatures w14:val="none"/>
              </w:rPr>
              <w:t>prašivo</w:t>
            </w:r>
            <w:proofErr w:type="spellEnd"/>
            <w:r w:rsidRPr="0058113C">
              <w:rPr>
                <w:rFonts w:ascii="Times New Roman" w:eastAsia="Times New Roman" w:hAnsi="Times New Roman" w:cs="Times New Roman"/>
                <w:kern w:val="0"/>
                <w:sz w:val="14"/>
                <w:szCs w:val="14"/>
                <w:lang w:eastAsia="hr-HR"/>
                <w14:ligatures w14:val="none"/>
              </w:rPr>
              <w:t xml:space="preserve"> i granule</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58861FC"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tekući koncentrat</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C23D225"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tekući koncentrat</w:t>
            </w:r>
          </w:p>
        </w:tc>
      </w:tr>
      <w:tr w:rsidR="0058113C" w:rsidRPr="0058113C" w14:paraId="60FD0266" w14:textId="77777777" w:rsidTr="00BF7A78">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48967D9" w14:textId="77777777" w:rsidR="0058113C" w:rsidRPr="0058113C" w:rsidRDefault="0058113C" w:rsidP="0058113C">
            <w:pPr>
              <w:spacing w:after="0" w:line="240" w:lineRule="auto"/>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 xml:space="preserve">Količina </w:t>
            </w:r>
            <w:proofErr w:type="spellStart"/>
            <w:r w:rsidRPr="0058113C">
              <w:rPr>
                <w:rFonts w:ascii="Times New Roman" w:eastAsia="Times New Roman" w:hAnsi="Times New Roman" w:cs="Times New Roman"/>
                <w:kern w:val="0"/>
                <w:sz w:val="14"/>
                <w:szCs w:val="14"/>
                <w:lang w:eastAsia="hr-HR"/>
                <w14:ligatures w14:val="none"/>
              </w:rPr>
              <w:t>larvicida</w:t>
            </w:r>
            <w:proofErr w:type="spellEnd"/>
            <w:r w:rsidRPr="0058113C">
              <w:rPr>
                <w:rFonts w:ascii="Times New Roman" w:eastAsia="Times New Roman" w:hAnsi="Times New Roman" w:cs="Times New Roman"/>
                <w:kern w:val="0"/>
                <w:sz w:val="14"/>
                <w:szCs w:val="14"/>
                <w:lang w:eastAsia="hr-HR"/>
                <w14:ligatures w14:val="none"/>
              </w:rPr>
              <w:t>/insekticida te omjer razrjeđenja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661AA7F"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uputa proizvođača</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BD6D2F5"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uputa proizvođača i ovisno o organskom opterećenju</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B67CE8F"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1:9 (otapalo voda), tj. sukladno preporuci proizvođača insekticida</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86BF759"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1:9 (otapalo** isključivo mineralno ulje ili neko drugo ekološki prihvatljivo otapalo), tj. sukladno preporuci proizvođača insekticida</w:t>
            </w:r>
          </w:p>
        </w:tc>
      </w:tr>
      <w:tr w:rsidR="0058113C" w:rsidRPr="0058113C" w14:paraId="34FCB255" w14:textId="77777777" w:rsidTr="00BF7A78">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551E0A3" w14:textId="77777777" w:rsidR="0058113C" w:rsidRPr="0058113C" w:rsidRDefault="0058113C" w:rsidP="0058113C">
            <w:pPr>
              <w:spacing w:after="0" w:line="240" w:lineRule="auto"/>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Površina tretiranja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123C866"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uputa proizvođača</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4CBBC36"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uputa proizvođača</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7001E36"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0,5 – 1 lit. /1 ha</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A93D91B"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0,5 – 1 lit. /1 ha</w:t>
            </w:r>
          </w:p>
        </w:tc>
      </w:tr>
      <w:tr w:rsidR="0058113C" w:rsidRPr="0058113C" w14:paraId="1266DCC7" w14:textId="77777777" w:rsidTr="00BF7A78">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D523255" w14:textId="77777777" w:rsidR="0058113C" w:rsidRPr="0058113C" w:rsidRDefault="0058113C" w:rsidP="0058113C">
            <w:pPr>
              <w:spacing w:after="0" w:line="240" w:lineRule="auto"/>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Brzina vjetra – dopuštena gornja granica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3561BD59"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01A9CA57"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9C41843"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cca. 4 km/h</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2E3A613"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4 km/h</w:t>
            </w:r>
          </w:p>
        </w:tc>
      </w:tr>
      <w:tr w:rsidR="0058113C" w:rsidRPr="0058113C" w14:paraId="2C4A3F0C" w14:textId="77777777" w:rsidTr="00BF7A78">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F3088C6" w14:textId="77777777" w:rsidR="0058113C" w:rsidRPr="0058113C" w:rsidRDefault="0058113C" w:rsidP="0058113C">
            <w:pPr>
              <w:spacing w:after="0" w:line="240" w:lineRule="auto"/>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Brzina kretanja vozila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53FBDC89"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00484DFD"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0E48AB2"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10 – 20 km/h, tj. ovisno o preporuci proizvođača uređaja za ULV</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AA9B9D1"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10 – 20 km/h, tj. ovisno o preporuci proizvođača uređaja za ULV</w:t>
            </w:r>
          </w:p>
        </w:tc>
      </w:tr>
      <w:tr w:rsidR="0058113C" w:rsidRPr="0058113C" w14:paraId="0912D5C1" w14:textId="77777777" w:rsidTr="00BF7A78">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7618B13" w14:textId="77777777" w:rsidR="0058113C" w:rsidRPr="0058113C" w:rsidRDefault="0058113C" w:rsidP="0058113C">
            <w:pPr>
              <w:spacing w:after="0" w:line="240" w:lineRule="auto"/>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Pokrivenost u prohodu</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342117F8"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74A1442E"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9C196AA"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cca 50 m sa svake strane ulice kojom vozilo prolazi (ukupno 100 m širok pojas), tj. sukladno preporuci proizvođača</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2BDDEA2"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cca 50 m sa svake strane ulice kojom vozilo prolazi (ukupno 100 m širok pojas), tj. sukladno preporuci proizvođača</w:t>
            </w:r>
          </w:p>
        </w:tc>
      </w:tr>
      <w:tr w:rsidR="0058113C" w:rsidRPr="0058113C" w14:paraId="39581E94" w14:textId="77777777" w:rsidTr="00BF7A78">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29F0BFB" w14:textId="77777777" w:rsidR="0058113C" w:rsidRPr="0058113C" w:rsidRDefault="0058113C" w:rsidP="0058113C">
            <w:pPr>
              <w:spacing w:after="0" w:line="240" w:lineRule="auto"/>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Radni sati</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1A9B5EDF"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55935DD0"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182D55F"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 xml:space="preserve">1 h (ili </w:t>
            </w:r>
            <w:proofErr w:type="spellStart"/>
            <w:r w:rsidRPr="0058113C">
              <w:rPr>
                <w:rFonts w:ascii="Times New Roman" w:eastAsia="Times New Roman" w:hAnsi="Times New Roman" w:cs="Times New Roman"/>
                <w:kern w:val="0"/>
                <w:sz w:val="14"/>
                <w:szCs w:val="14"/>
                <w:lang w:eastAsia="hr-HR"/>
                <w14:ligatures w14:val="none"/>
              </w:rPr>
              <w:t>max</w:t>
            </w:r>
            <w:proofErr w:type="spellEnd"/>
            <w:r w:rsidRPr="0058113C">
              <w:rPr>
                <w:rFonts w:ascii="Times New Roman" w:eastAsia="Times New Roman" w:hAnsi="Times New Roman" w:cs="Times New Roman"/>
                <w:kern w:val="0"/>
                <w:sz w:val="14"/>
                <w:szCs w:val="14"/>
                <w:lang w:eastAsia="hr-HR"/>
                <w14:ligatures w14:val="none"/>
              </w:rPr>
              <w:t xml:space="preserve"> 2) u zoru i 1 h (ili </w:t>
            </w:r>
            <w:proofErr w:type="spellStart"/>
            <w:r w:rsidRPr="0058113C">
              <w:rPr>
                <w:rFonts w:ascii="Times New Roman" w:eastAsia="Times New Roman" w:hAnsi="Times New Roman" w:cs="Times New Roman"/>
                <w:kern w:val="0"/>
                <w:sz w:val="14"/>
                <w:szCs w:val="14"/>
                <w:lang w:eastAsia="hr-HR"/>
                <w14:ligatures w14:val="none"/>
              </w:rPr>
              <w:t>max</w:t>
            </w:r>
            <w:proofErr w:type="spellEnd"/>
            <w:r w:rsidRPr="0058113C">
              <w:rPr>
                <w:rFonts w:ascii="Times New Roman" w:eastAsia="Times New Roman" w:hAnsi="Times New Roman" w:cs="Times New Roman"/>
                <w:kern w:val="0"/>
                <w:sz w:val="14"/>
                <w:szCs w:val="14"/>
                <w:lang w:eastAsia="hr-HR"/>
                <w14:ligatures w14:val="none"/>
              </w:rPr>
              <w:t xml:space="preserve"> 2 h) u sumrak</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3406B10"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 xml:space="preserve">1 h (ili </w:t>
            </w:r>
            <w:proofErr w:type="spellStart"/>
            <w:r w:rsidRPr="0058113C">
              <w:rPr>
                <w:rFonts w:ascii="Times New Roman" w:eastAsia="Times New Roman" w:hAnsi="Times New Roman" w:cs="Times New Roman"/>
                <w:kern w:val="0"/>
                <w:sz w:val="14"/>
                <w:szCs w:val="14"/>
                <w:lang w:eastAsia="hr-HR"/>
                <w14:ligatures w14:val="none"/>
              </w:rPr>
              <w:t>max</w:t>
            </w:r>
            <w:proofErr w:type="spellEnd"/>
            <w:r w:rsidRPr="0058113C">
              <w:rPr>
                <w:rFonts w:ascii="Times New Roman" w:eastAsia="Times New Roman" w:hAnsi="Times New Roman" w:cs="Times New Roman"/>
                <w:kern w:val="0"/>
                <w:sz w:val="14"/>
                <w:szCs w:val="14"/>
                <w:lang w:eastAsia="hr-HR"/>
                <w14:ligatures w14:val="none"/>
              </w:rPr>
              <w:t xml:space="preserve"> 2) u zoru i 1 h (ili </w:t>
            </w:r>
            <w:proofErr w:type="spellStart"/>
            <w:r w:rsidRPr="0058113C">
              <w:rPr>
                <w:rFonts w:ascii="Times New Roman" w:eastAsia="Times New Roman" w:hAnsi="Times New Roman" w:cs="Times New Roman"/>
                <w:kern w:val="0"/>
                <w:sz w:val="14"/>
                <w:szCs w:val="14"/>
                <w:lang w:eastAsia="hr-HR"/>
                <w14:ligatures w14:val="none"/>
              </w:rPr>
              <w:t>max</w:t>
            </w:r>
            <w:proofErr w:type="spellEnd"/>
            <w:r w:rsidRPr="0058113C">
              <w:rPr>
                <w:rFonts w:ascii="Times New Roman" w:eastAsia="Times New Roman" w:hAnsi="Times New Roman" w:cs="Times New Roman"/>
                <w:kern w:val="0"/>
                <w:sz w:val="14"/>
                <w:szCs w:val="14"/>
                <w:lang w:eastAsia="hr-HR"/>
                <w14:ligatures w14:val="none"/>
              </w:rPr>
              <w:t xml:space="preserve"> 2 h) u sumrak</w:t>
            </w:r>
          </w:p>
        </w:tc>
      </w:tr>
      <w:tr w:rsidR="0058113C" w:rsidRPr="0058113C" w14:paraId="6403F666" w14:textId="77777777" w:rsidTr="00BF7A78">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499DE79" w14:textId="77777777" w:rsidR="0058113C" w:rsidRPr="0058113C" w:rsidRDefault="0058113C" w:rsidP="0058113C">
            <w:pPr>
              <w:spacing w:after="0" w:line="240" w:lineRule="auto"/>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Kapacitet rezervoara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1DF87F1B"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6130FCA8"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F59AEAC"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min. 50 lit.</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E8EB6B5"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min. 50 lit.</w:t>
            </w:r>
          </w:p>
        </w:tc>
      </w:tr>
      <w:tr w:rsidR="0058113C" w:rsidRPr="0058113C" w14:paraId="287451BE" w14:textId="77777777" w:rsidTr="00BF7A78">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7108D30" w14:textId="77777777" w:rsidR="0058113C" w:rsidRPr="0058113C" w:rsidRDefault="0058113C" w:rsidP="0058113C">
            <w:pPr>
              <w:spacing w:after="0" w:line="240" w:lineRule="auto"/>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Obrađena površina s 1 vozilom – ekipa od 2 izvoditelja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21050DA8"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59E9A7BE"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3D50953"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50 – 200 ha površine/1 h</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ED3A52B"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50 – 200 ha površine/1 h</w:t>
            </w:r>
          </w:p>
        </w:tc>
      </w:tr>
      <w:tr w:rsidR="0058113C" w:rsidRPr="0058113C" w14:paraId="0CA2DB82" w14:textId="77777777" w:rsidTr="00BF7A78">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170A7D0" w14:textId="77777777" w:rsidR="0058113C" w:rsidRPr="0058113C" w:rsidRDefault="0058113C" w:rsidP="0058113C">
            <w:pPr>
              <w:spacing w:after="0" w:line="240" w:lineRule="auto"/>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lastRenderedPageBreak/>
              <w:t>Umanjenje efektivne širine prolaza radi gustoće vegetacije te dr. prepreka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29E29C79"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7599937D"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FBC11D5"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do 50%</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D04CFC1"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w:t>
            </w:r>
          </w:p>
        </w:tc>
      </w:tr>
      <w:tr w:rsidR="0058113C" w:rsidRPr="0058113C" w14:paraId="25F25B1E" w14:textId="77777777" w:rsidTr="00BF7A78">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ECBCD23" w14:textId="77777777" w:rsidR="0058113C" w:rsidRPr="0058113C" w:rsidRDefault="0058113C" w:rsidP="0058113C">
            <w:pPr>
              <w:spacing w:after="0" w:line="240" w:lineRule="auto"/>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Dinamika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B89996C"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svaka 3-4 tjedna</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8CF98AD"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svaka 3-4 tjedna</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F2119E3"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1 tretman ne smije trajati dulje od 3 do 4 uzastopna radna dana</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3EAE8D0" w14:textId="77777777" w:rsidR="0058113C" w:rsidRPr="0058113C" w:rsidRDefault="0058113C" w:rsidP="0058113C">
            <w:pPr>
              <w:spacing w:after="0" w:line="240" w:lineRule="auto"/>
              <w:jc w:val="center"/>
              <w:rPr>
                <w:rFonts w:ascii="Times New Roman" w:eastAsia="Times New Roman" w:hAnsi="Times New Roman" w:cs="Times New Roman"/>
                <w:kern w:val="0"/>
                <w:sz w:val="14"/>
                <w:szCs w:val="14"/>
                <w:lang w:eastAsia="hr-HR"/>
                <w14:ligatures w14:val="none"/>
              </w:rPr>
            </w:pPr>
            <w:r w:rsidRPr="0058113C">
              <w:rPr>
                <w:rFonts w:ascii="Times New Roman" w:eastAsia="Times New Roman" w:hAnsi="Times New Roman" w:cs="Times New Roman"/>
                <w:kern w:val="0"/>
                <w:sz w:val="14"/>
                <w:szCs w:val="14"/>
                <w:lang w:eastAsia="hr-HR"/>
                <w14:ligatures w14:val="none"/>
              </w:rPr>
              <w:t>1 tretman ne smije trajati dulje od 3 do 4 uzastopna radna dana</w:t>
            </w:r>
          </w:p>
        </w:tc>
      </w:tr>
    </w:tbl>
    <w:p w14:paraId="5D9E426C" w14:textId="77777777" w:rsidR="0058113C" w:rsidRPr="0058113C" w:rsidRDefault="0058113C" w:rsidP="0058113C">
      <w:pPr>
        <w:spacing w:after="48" w:line="338" w:lineRule="atLeast"/>
        <w:jc w:val="both"/>
        <w:textAlignment w:val="baseline"/>
        <w:rPr>
          <w:rFonts w:ascii="&amp;quot" w:eastAsia="Times New Roman" w:hAnsi="&amp;quot" w:cs="Times New Roman"/>
          <w:i/>
          <w:iCs/>
          <w:kern w:val="0"/>
          <w:sz w:val="16"/>
          <w:szCs w:val="16"/>
          <w:lang w:eastAsia="hr-HR"/>
          <w14:ligatures w14:val="none"/>
        </w:rPr>
      </w:pPr>
      <w:r w:rsidRPr="0058113C">
        <w:rPr>
          <w:rFonts w:ascii="&amp;quot" w:eastAsia="Times New Roman" w:hAnsi="&amp;quot" w:cs="Times New Roman"/>
          <w:i/>
          <w:iCs/>
          <w:kern w:val="0"/>
          <w:sz w:val="24"/>
          <w:szCs w:val="24"/>
          <w:lang w:eastAsia="hr-HR"/>
          <w14:ligatures w14:val="none"/>
        </w:rPr>
        <w:t xml:space="preserve">* </w:t>
      </w:r>
      <w:r w:rsidRPr="0058113C">
        <w:rPr>
          <w:rFonts w:ascii="&amp;quot" w:eastAsia="Times New Roman" w:hAnsi="&amp;quot" w:cs="Times New Roman"/>
          <w:i/>
          <w:iCs/>
          <w:kern w:val="0"/>
          <w:sz w:val="16"/>
          <w:szCs w:val="16"/>
          <w:lang w:eastAsia="hr-HR"/>
          <w14:ligatures w14:val="none"/>
        </w:rPr>
        <w:t>U slučaju avio tretmana sukladno Pravilniku o načinu provedbe obvezatne dezinfekcije, dezinsekcije i deratizacije (NN 35/07, 76/12) te ovisno o uputama proizvođača insekticida/</w:t>
      </w:r>
      <w:proofErr w:type="spellStart"/>
      <w:r w:rsidRPr="0058113C">
        <w:rPr>
          <w:rFonts w:ascii="&amp;quot" w:eastAsia="Times New Roman" w:hAnsi="&amp;quot" w:cs="Times New Roman"/>
          <w:i/>
          <w:iCs/>
          <w:kern w:val="0"/>
          <w:sz w:val="16"/>
          <w:szCs w:val="16"/>
          <w:lang w:eastAsia="hr-HR"/>
          <w14:ligatures w14:val="none"/>
        </w:rPr>
        <w:t>larvicida</w:t>
      </w:r>
      <w:proofErr w:type="spellEnd"/>
      <w:r w:rsidRPr="0058113C">
        <w:rPr>
          <w:rFonts w:ascii="&amp;quot" w:eastAsia="Times New Roman" w:hAnsi="&amp;quot" w:cs="Times New Roman"/>
          <w:i/>
          <w:iCs/>
          <w:kern w:val="0"/>
          <w:sz w:val="16"/>
          <w:szCs w:val="16"/>
          <w:lang w:eastAsia="hr-HR"/>
          <w14:ligatures w14:val="none"/>
        </w:rPr>
        <w:t>.</w:t>
      </w:r>
    </w:p>
    <w:p w14:paraId="1B670FBD" w14:textId="77777777" w:rsidR="0058113C" w:rsidRPr="0058113C" w:rsidRDefault="0058113C" w:rsidP="0058113C">
      <w:pPr>
        <w:spacing w:after="48" w:line="338" w:lineRule="atLeast"/>
        <w:jc w:val="both"/>
        <w:textAlignment w:val="baseline"/>
        <w:rPr>
          <w:rFonts w:ascii="&amp;quot" w:eastAsia="Times New Roman" w:hAnsi="&amp;quot" w:cs="Times New Roman"/>
          <w:i/>
          <w:iCs/>
          <w:kern w:val="0"/>
          <w:sz w:val="16"/>
          <w:szCs w:val="16"/>
          <w:lang w:eastAsia="hr-HR"/>
          <w14:ligatures w14:val="none"/>
        </w:rPr>
      </w:pPr>
      <w:r w:rsidRPr="0058113C">
        <w:rPr>
          <w:rFonts w:ascii="&amp;quot" w:eastAsia="Times New Roman" w:hAnsi="&amp;quot" w:cs="Times New Roman"/>
          <w:i/>
          <w:iCs/>
          <w:kern w:val="0"/>
          <w:sz w:val="16"/>
          <w:szCs w:val="16"/>
          <w:lang w:eastAsia="hr-HR"/>
          <w14:ligatures w14:val="none"/>
        </w:rPr>
        <w:t>** Zabranjuje se uporaba nafte ili lož ulja kao otapala!</w:t>
      </w:r>
    </w:p>
    <w:p w14:paraId="5BD38BB7" w14:textId="77777777" w:rsidR="0058113C" w:rsidRPr="0058113C" w:rsidRDefault="0058113C" w:rsidP="0058113C">
      <w:pPr>
        <w:spacing w:after="200" w:line="276" w:lineRule="auto"/>
        <w:jc w:val="both"/>
        <w:rPr>
          <w:rFonts w:ascii="Times New Roman" w:eastAsia="Calibri" w:hAnsi="Times New Roman" w:cs="Times New Roman"/>
          <w:b/>
          <w:kern w:val="0"/>
          <w:sz w:val="24"/>
          <w:szCs w:val="24"/>
          <w14:ligatures w14:val="none"/>
        </w:rPr>
      </w:pPr>
    </w:p>
    <w:p w14:paraId="5DA3E550" w14:textId="77777777" w:rsidR="0058113C" w:rsidRPr="0058113C" w:rsidRDefault="0058113C" w:rsidP="0058113C">
      <w:pPr>
        <w:spacing w:after="200" w:line="276" w:lineRule="auto"/>
        <w:jc w:val="both"/>
        <w:rPr>
          <w:rFonts w:ascii="Times New Roman" w:eastAsia="Calibri" w:hAnsi="Times New Roman" w:cs="Times New Roman"/>
          <w:b/>
          <w:kern w:val="0"/>
          <w:sz w:val="24"/>
          <w:szCs w:val="24"/>
          <w14:ligatures w14:val="none"/>
        </w:rPr>
      </w:pPr>
      <w:r w:rsidRPr="0058113C">
        <w:rPr>
          <w:rFonts w:ascii="Times New Roman" w:eastAsia="Calibri" w:hAnsi="Times New Roman" w:cs="Times New Roman"/>
          <w:bCs/>
          <w:kern w:val="0"/>
          <w:sz w:val="24"/>
          <w:szCs w:val="24"/>
          <w14:ligatures w14:val="none"/>
        </w:rPr>
        <w:t>2.1.8.</w:t>
      </w:r>
      <w:r w:rsidRPr="0058113C">
        <w:rPr>
          <w:rFonts w:ascii="Times New Roman" w:eastAsia="Calibri" w:hAnsi="Times New Roman" w:cs="Times New Roman"/>
          <w:b/>
          <w:kern w:val="0"/>
          <w:sz w:val="24"/>
          <w:szCs w:val="24"/>
          <w14:ligatures w14:val="none"/>
        </w:rPr>
        <w:t xml:space="preserve"> Dinamika poslova </w:t>
      </w:r>
    </w:p>
    <w:p w14:paraId="73A1153C"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Način i dinamika provedbe </w:t>
      </w:r>
      <w:proofErr w:type="spellStart"/>
      <w:r w:rsidRPr="0058113C">
        <w:rPr>
          <w:rFonts w:ascii="Times New Roman" w:eastAsia="Calibri" w:hAnsi="Times New Roman" w:cs="Times New Roman"/>
          <w:kern w:val="0"/>
          <w:sz w:val="24"/>
          <w:szCs w:val="24"/>
          <w14:ligatures w14:val="none"/>
        </w:rPr>
        <w:t>larvicidnih</w:t>
      </w:r>
      <w:proofErr w:type="spellEnd"/>
      <w:r w:rsidRPr="0058113C">
        <w:rPr>
          <w:rFonts w:ascii="Times New Roman" w:eastAsia="Calibri" w:hAnsi="Times New Roman" w:cs="Times New Roman"/>
          <w:kern w:val="0"/>
          <w:sz w:val="24"/>
          <w:szCs w:val="24"/>
          <w14:ligatures w14:val="none"/>
        </w:rPr>
        <w:t xml:space="preserve"> tretmana</w:t>
      </w:r>
    </w:p>
    <w:p w14:paraId="05B8A393"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CILJNO PODRUČJE: na svim mjestima gdje se monitoringom utvrdi prisustvo ličinki</w:t>
      </w:r>
    </w:p>
    <w:p w14:paraId="1767ECC9"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CIKLUSI: na temelju nalaza ličinki, počevši od ranog proljeća</w:t>
      </w:r>
    </w:p>
    <w:p w14:paraId="08F39F35"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POSTUPCI: ovisno o vrsti i formulaciji </w:t>
      </w:r>
      <w:proofErr w:type="spellStart"/>
      <w:r w:rsidRPr="0058113C">
        <w:rPr>
          <w:rFonts w:ascii="Times New Roman" w:eastAsia="Calibri" w:hAnsi="Times New Roman" w:cs="Times New Roman"/>
          <w:kern w:val="0"/>
          <w:sz w:val="24"/>
          <w:szCs w:val="24"/>
          <w14:ligatures w14:val="none"/>
        </w:rPr>
        <w:t>larvicidnog</w:t>
      </w:r>
      <w:proofErr w:type="spellEnd"/>
      <w:r w:rsidRPr="0058113C">
        <w:rPr>
          <w:rFonts w:ascii="Times New Roman" w:eastAsia="Calibri" w:hAnsi="Times New Roman" w:cs="Times New Roman"/>
          <w:kern w:val="0"/>
          <w:sz w:val="24"/>
          <w:szCs w:val="24"/>
          <w14:ligatures w14:val="none"/>
        </w:rPr>
        <w:t xml:space="preserve"> sredstva</w:t>
      </w:r>
    </w:p>
    <w:p w14:paraId="052F72F9"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Način i dinamika provedbe </w:t>
      </w:r>
      <w:proofErr w:type="spellStart"/>
      <w:r w:rsidRPr="0058113C">
        <w:rPr>
          <w:rFonts w:ascii="Times New Roman" w:eastAsia="Calibri" w:hAnsi="Times New Roman" w:cs="Times New Roman"/>
          <w:kern w:val="0"/>
          <w:sz w:val="24"/>
          <w:szCs w:val="24"/>
          <w14:ligatures w14:val="none"/>
        </w:rPr>
        <w:t>adulticidnih</w:t>
      </w:r>
      <w:proofErr w:type="spellEnd"/>
      <w:r w:rsidRPr="0058113C">
        <w:rPr>
          <w:rFonts w:ascii="Times New Roman" w:eastAsia="Calibri" w:hAnsi="Times New Roman" w:cs="Times New Roman"/>
          <w:kern w:val="0"/>
          <w:sz w:val="24"/>
          <w:szCs w:val="24"/>
          <w14:ligatures w14:val="none"/>
        </w:rPr>
        <w:t xml:space="preserve"> tretmana</w:t>
      </w:r>
    </w:p>
    <w:p w14:paraId="085A6F36"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CILJNO PODRUČJE: zelene površine, otvoreni kanali, iznad i oko poplavnih površina, urbana područja (šetališta, sportski tereni i sl.), dvorišta i okućnice</w:t>
      </w:r>
    </w:p>
    <w:p w14:paraId="1069194D"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CIKLUSI:</w:t>
      </w:r>
      <w:r w:rsidRPr="0058113C">
        <w:rPr>
          <w:rFonts w:ascii="Calibri" w:eastAsia="Calibri" w:hAnsi="Calibri" w:cs="Times New Roman"/>
          <w:kern w:val="0"/>
          <w14:ligatures w14:val="none"/>
        </w:rPr>
        <w:t xml:space="preserve"> </w:t>
      </w:r>
      <w:r w:rsidRPr="0058113C">
        <w:rPr>
          <w:rFonts w:ascii="Times New Roman" w:eastAsia="Calibri" w:hAnsi="Times New Roman" w:cs="Times New Roman"/>
          <w:kern w:val="0"/>
          <w:sz w:val="24"/>
          <w:szCs w:val="24"/>
          <w14:ligatures w14:val="none"/>
        </w:rPr>
        <w:t>Na osnovi utvrđivanja kritične/tolerantne brojnosti odraslih jedinki urbanih i poplavnih komaraca može se odrediti koliko tretmana će biti potrebno provesti (što bliže “špici” aktivnosti generacije)</w:t>
      </w:r>
    </w:p>
    <w:p w14:paraId="2AFC58AB"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tretmani se provode u povoljnim hidrometeorološkim prilikama</w:t>
      </w:r>
    </w:p>
    <w:p w14:paraId="2DE26CB7"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u sumrak ili rane jutarnje sate, jer je u tom periodu populacija komaraca najaktivnija</w:t>
      </w:r>
    </w:p>
    <w:p w14:paraId="62718517"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POSTUPCI: zamagljivanjem -topli ili hladni postupak LV ili ULV sa zemlje, ručnim prskalicama ili s vozila¸ te rezidualnim prskanjem (</w:t>
      </w:r>
      <w:proofErr w:type="spellStart"/>
      <w:r w:rsidRPr="0058113C">
        <w:rPr>
          <w:rFonts w:ascii="Times New Roman" w:eastAsia="Calibri" w:hAnsi="Times New Roman" w:cs="Times New Roman"/>
          <w:kern w:val="0"/>
          <w:sz w:val="24"/>
          <w:szCs w:val="24"/>
          <w14:ligatures w14:val="none"/>
        </w:rPr>
        <w:t>orošavanje</w:t>
      </w:r>
      <w:proofErr w:type="spellEnd"/>
      <w:r w:rsidRPr="0058113C">
        <w:rPr>
          <w:rFonts w:ascii="Times New Roman" w:eastAsia="Calibri" w:hAnsi="Times New Roman" w:cs="Times New Roman"/>
          <w:kern w:val="0"/>
          <w:sz w:val="24"/>
          <w:szCs w:val="24"/>
          <w14:ligatures w14:val="none"/>
        </w:rPr>
        <w:t>) zatvorenih prostora</w:t>
      </w:r>
    </w:p>
    <w:p w14:paraId="380BB0AD" w14:textId="77777777" w:rsidR="0058113C" w:rsidRPr="0058113C" w:rsidRDefault="0058113C" w:rsidP="0058113C">
      <w:pPr>
        <w:spacing w:after="200" w:line="276" w:lineRule="auto"/>
        <w:jc w:val="both"/>
        <w:rPr>
          <w:rFonts w:ascii="Times New Roman" w:eastAsia="Calibri" w:hAnsi="Times New Roman" w:cs="Times New Roman"/>
          <w:b/>
          <w:kern w:val="0"/>
          <w:sz w:val="24"/>
          <w:szCs w:val="24"/>
          <w14:ligatures w14:val="none"/>
        </w:rPr>
      </w:pPr>
      <w:r w:rsidRPr="0058113C">
        <w:rPr>
          <w:rFonts w:ascii="Times New Roman" w:eastAsia="Calibri" w:hAnsi="Times New Roman" w:cs="Times New Roman"/>
          <w:bCs/>
          <w:kern w:val="0"/>
          <w:sz w:val="24"/>
          <w:szCs w:val="24"/>
          <w14:ligatures w14:val="none"/>
        </w:rPr>
        <w:t>2.1.9.</w:t>
      </w:r>
      <w:r w:rsidRPr="0058113C">
        <w:rPr>
          <w:rFonts w:ascii="Times New Roman" w:eastAsia="Calibri" w:hAnsi="Times New Roman" w:cs="Times New Roman"/>
          <w:b/>
          <w:kern w:val="0"/>
          <w:sz w:val="24"/>
          <w:szCs w:val="24"/>
          <w14:ligatures w14:val="none"/>
        </w:rPr>
        <w:t xml:space="preserve"> Stručni nadzor </w:t>
      </w:r>
    </w:p>
    <w:p w14:paraId="3385B736"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Stručni nadzor nad provedbom mjera obvezne dezinsekcije provodi Nastavni zavod za javno zdravstvo Osječko-baranjske županije. </w:t>
      </w:r>
    </w:p>
    <w:p w14:paraId="2BD26EB5" w14:textId="77777777" w:rsidR="0058113C" w:rsidRPr="0058113C" w:rsidRDefault="0058113C" w:rsidP="0058113C">
      <w:pPr>
        <w:spacing w:after="200" w:line="276" w:lineRule="auto"/>
        <w:jc w:val="both"/>
        <w:rPr>
          <w:rFonts w:ascii="Times New Roman" w:eastAsia="Calibri" w:hAnsi="Times New Roman" w:cs="Times New Roman"/>
          <w:b/>
          <w:kern w:val="0"/>
          <w:sz w:val="24"/>
          <w:szCs w:val="24"/>
          <w14:ligatures w14:val="none"/>
        </w:rPr>
      </w:pPr>
      <w:r w:rsidRPr="0058113C">
        <w:rPr>
          <w:rFonts w:ascii="Times New Roman" w:eastAsia="Calibri" w:hAnsi="Times New Roman" w:cs="Times New Roman"/>
          <w:bCs/>
          <w:kern w:val="0"/>
          <w:sz w:val="24"/>
          <w:szCs w:val="24"/>
          <w14:ligatures w14:val="none"/>
        </w:rPr>
        <w:t>2.1.10.</w:t>
      </w:r>
      <w:r w:rsidRPr="0058113C">
        <w:rPr>
          <w:rFonts w:ascii="Times New Roman" w:eastAsia="Calibri" w:hAnsi="Times New Roman" w:cs="Times New Roman"/>
          <w:b/>
          <w:kern w:val="0"/>
          <w:sz w:val="24"/>
          <w:szCs w:val="24"/>
          <w14:ligatures w14:val="none"/>
        </w:rPr>
        <w:t xml:space="preserve"> Nositelj Programa </w:t>
      </w:r>
    </w:p>
    <w:p w14:paraId="42EDD24C"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Nositelj Programa je </w:t>
      </w:r>
      <w:r w:rsidRPr="0058113C">
        <w:rPr>
          <w:rFonts w:ascii="Times New Roman" w:eastAsia="Calibri" w:hAnsi="Times New Roman" w:cs="Times New Roman"/>
          <w:b/>
          <w:bCs/>
          <w:kern w:val="0"/>
          <w:sz w:val="24"/>
          <w:szCs w:val="24"/>
          <w14:ligatures w14:val="none"/>
        </w:rPr>
        <w:t>Općina Šodolovci</w:t>
      </w:r>
      <w:r w:rsidRPr="0058113C">
        <w:rPr>
          <w:rFonts w:ascii="Times New Roman" w:eastAsia="Calibri" w:hAnsi="Times New Roman" w:cs="Times New Roman"/>
          <w:kern w:val="0"/>
          <w:sz w:val="24"/>
          <w:szCs w:val="24"/>
          <w14:ligatures w14:val="none"/>
        </w:rPr>
        <w:t xml:space="preserve">. </w:t>
      </w:r>
    </w:p>
    <w:p w14:paraId="38A97E75" w14:textId="77777777" w:rsidR="0058113C" w:rsidRPr="0058113C" w:rsidRDefault="0058113C" w:rsidP="0058113C">
      <w:pPr>
        <w:spacing w:after="200" w:line="276" w:lineRule="auto"/>
        <w:jc w:val="both"/>
        <w:rPr>
          <w:rFonts w:ascii="Times New Roman" w:eastAsia="Calibri" w:hAnsi="Times New Roman" w:cs="Times New Roman"/>
          <w:b/>
          <w:kern w:val="0"/>
          <w:sz w:val="24"/>
          <w:szCs w:val="24"/>
          <w14:ligatures w14:val="none"/>
        </w:rPr>
      </w:pPr>
      <w:r w:rsidRPr="0058113C">
        <w:rPr>
          <w:rFonts w:ascii="Times New Roman" w:eastAsia="Calibri" w:hAnsi="Times New Roman" w:cs="Times New Roman"/>
          <w:bCs/>
          <w:kern w:val="0"/>
          <w:sz w:val="24"/>
          <w:szCs w:val="24"/>
          <w14:ligatures w14:val="none"/>
        </w:rPr>
        <w:t>2.1.11.</w:t>
      </w:r>
      <w:r w:rsidRPr="0058113C">
        <w:rPr>
          <w:rFonts w:ascii="Times New Roman" w:eastAsia="Calibri" w:hAnsi="Times New Roman" w:cs="Times New Roman"/>
          <w:b/>
          <w:kern w:val="0"/>
          <w:sz w:val="24"/>
          <w:szCs w:val="24"/>
          <w14:ligatures w14:val="none"/>
        </w:rPr>
        <w:t xml:space="preserve"> Način financiranja</w:t>
      </w:r>
    </w:p>
    <w:p w14:paraId="596527F8" w14:textId="77777777" w:rsidR="0058113C" w:rsidRPr="0058113C" w:rsidRDefault="0058113C" w:rsidP="0058113C">
      <w:pPr>
        <w:spacing w:after="200" w:line="276" w:lineRule="auto"/>
        <w:jc w:val="both"/>
        <w:rPr>
          <w:rFonts w:ascii="Times New Roman" w:eastAsia="Calibri" w:hAnsi="Times New Roman" w:cs="Times New Roman"/>
          <w:kern w:val="0"/>
          <w:sz w:val="24"/>
          <w:szCs w:val="24"/>
          <w14:ligatures w14:val="none"/>
        </w:rPr>
      </w:pPr>
      <w:r w:rsidRPr="0058113C">
        <w:rPr>
          <w:rFonts w:ascii="Times New Roman" w:eastAsia="Calibri" w:hAnsi="Times New Roman" w:cs="Times New Roman"/>
          <w:kern w:val="0"/>
          <w:sz w:val="24"/>
          <w:szCs w:val="24"/>
          <w14:ligatures w14:val="none"/>
        </w:rPr>
        <w:t xml:space="preserve">Stručni nadzor nad provedbom preventivne i obvezne preventivne dezinsekcije kao posebne mjere financira se iz sredstava </w:t>
      </w:r>
      <w:r w:rsidRPr="0058113C">
        <w:rPr>
          <w:rFonts w:ascii="Times New Roman" w:eastAsia="Calibri" w:hAnsi="Times New Roman" w:cs="Times New Roman"/>
          <w:b/>
          <w:bCs/>
          <w:kern w:val="0"/>
          <w:sz w:val="24"/>
          <w:szCs w:val="24"/>
          <w14:ligatures w14:val="none"/>
        </w:rPr>
        <w:t>Općine Šodolovci</w:t>
      </w:r>
      <w:r w:rsidRPr="0058113C">
        <w:rPr>
          <w:rFonts w:ascii="Times New Roman" w:eastAsia="Calibri" w:hAnsi="Times New Roman" w:cs="Times New Roman"/>
          <w:kern w:val="0"/>
          <w:sz w:val="24"/>
          <w:szCs w:val="24"/>
          <w14:ligatures w14:val="none"/>
        </w:rPr>
        <w:t xml:space="preserve">, kao i mjere obuhvaćene ovim Programom. </w:t>
      </w:r>
    </w:p>
    <w:p w14:paraId="18BB2A4A"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38B99112"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41FF2E97"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75AB2288" w14:textId="77777777" w:rsidR="0058113C" w:rsidRPr="0058113C" w:rsidRDefault="0058113C" w:rsidP="0058113C">
      <w:pPr>
        <w:spacing w:after="0" w:line="240" w:lineRule="auto"/>
        <w:jc w:val="both"/>
        <w:rPr>
          <w:rFonts w:ascii="Times New Roman" w:eastAsia="Times New Roman" w:hAnsi="Times New Roman" w:cs="Times New Roman"/>
          <w:b/>
          <w:kern w:val="0"/>
          <w:sz w:val="24"/>
          <w:szCs w:val="24"/>
          <w:lang w:eastAsia="hr-HR"/>
          <w14:ligatures w14:val="none"/>
        </w:rPr>
      </w:pPr>
      <w:r w:rsidRPr="0058113C">
        <w:rPr>
          <w:rFonts w:ascii="Times New Roman" w:eastAsia="Times New Roman" w:hAnsi="Times New Roman" w:cs="Times New Roman"/>
          <w:b/>
          <w:kern w:val="0"/>
          <w:sz w:val="24"/>
          <w:szCs w:val="24"/>
          <w:lang w:eastAsia="hr-HR"/>
          <w14:ligatures w14:val="none"/>
        </w:rPr>
        <w:t xml:space="preserve">2.2. </w:t>
      </w:r>
      <w:r w:rsidRPr="0058113C">
        <w:rPr>
          <w:rFonts w:ascii="Times New Roman" w:eastAsia="Times New Roman" w:hAnsi="Times New Roman" w:cs="Times New Roman"/>
          <w:b/>
          <w:iCs/>
          <w:kern w:val="0"/>
          <w:sz w:val="24"/>
          <w:szCs w:val="24"/>
          <w:lang w:eastAsia="hr-HR"/>
          <w14:ligatures w14:val="none"/>
        </w:rPr>
        <w:t>PREVENTIVNA I OBVEZNA PREVENTIVNA DERATIZACIJA (SUZBIJANJE ŠTETNIH GLODAVACA)</w:t>
      </w:r>
    </w:p>
    <w:p w14:paraId="4158A6C7"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01030560"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2.2.1. </w:t>
      </w:r>
      <w:r w:rsidRPr="0058113C">
        <w:rPr>
          <w:rFonts w:ascii="Times New Roman" w:eastAsia="Times New Roman" w:hAnsi="Times New Roman" w:cs="Times New Roman"/>
          <w:iCs/>
          <w:kern w:val="0"/>
          <w:sz w:val="24"/>
          <w:szCs w:val="24"/>
          <w:lang w:eastAsia="hr-HR"/>
          <w14:ligatures w14:val="none"/>
        </w:rPr>
        <w:t>Uvod</w:t>
      </w:r>
    </w:p>
    <w:p w14:paraId="6BF1E89F"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Izvoditelji obvezatne preventivne deratizacije, službeni dokumenti i izvješća, standardi i način primjene </w:t>
      </w:r>
      <w:proofErr w:type="spellStart"/>
      <w:r w:rsidRPr="0058113C">
        <w:rPr>
          <w:rFonts w:ascii="Times New Roman" w:eastAsia="Times New Roman" w:hAnsi="Times New Roman" w:cs="Times New Roman"/>
          <w:kern w:val="0"/>
          <w:sz w:val="24"/>
          <w:szCs w:val="24"/>
          <w:lang w:eastAsia="hr-HR"/>
          <w14:ligatures w14:val="none"/>
        </w:rPr>
        <w:t>antikoagulantnih</w:t>
      </w:r>
      <w:proofErr w:type="spellEnd"/>
      <w:r w:rsidRPr="0058113C">
        <w:rPr>
          <w:rFonts w:ascii="Times New Roman" w:eastAsia="Times New Roman" w:hAnsi="Times New Roman" w:cs="Times New Roman"/>
          <w:kern w:val="0"/>
          <w:sz w:val="24"/>
          <w:szCs w:val="24"/>
          <w:lang w:eastAsia="hr-HR"/>
          <w14:ligatures w14:val="none"/>
        </w:rPr>
        <w:t xml:space="preserve"> meka, te raspored i rokovi obavljanja poslova propisanih u Programu utvrđuju se Provedbenim planom.</w:t>
      </w:r>
    </w:p>
    <w:p w14:paraId="3A76172C"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5F63B84B"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2.2.2. Izvoditelji obvezne preventivne deratizacije</w:t>
      </w:r>
    </w:p>
    <w:p w14:paraId="0FA1EFC3" w14:textId="77777777" w:rsidR="0058113C" w:rsidRPr="0058113C" w:rsidRDefault="0058113C" w:rsidP="0058113C">
      <w:pPr>
        <w:spacing w:after="0" w:line="240" w:lineRule="auto"/>
        <w:ind w:firstLine="720"/>
        <w:jc w:val="both"/>
        <w:rPr>
          <w:rFonts w:ascii="Times New Roman" w:eastAsia="Times New Roman" w:hAnsi="Times New Roman" w:cs="Times New Roman"/>
          <w:b/>
          <w:bCs/>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Izvoditelje obvezne preventivne deratizacije sukladno propisima o javnoj nabavi odabire </w:t>
      </w:r>
      <w:r w:rsidRPr="0058113C">
        <w:rPr>
          <w:rFonts w:ascii="Times New Roman" w:eastAsia="Times New Roman" w:hAnsi="Times New Roman" w:cs="Times New Roman"/>
          <w:b/>
          <w:bCs/>
          <w:kern w:val="0"/>
          <w:sz w:val="24"/>
          <w:szCs w:val="24"/>
          <w:lang w:eastAsia="hr-HR"/>
          <w14:ligatures w14:val="none"/>
        </w:rPr>
        <w:t>Općina Šodolovci.</w:t>
      </w:r>
    </w:p>
    <w:p w14:paraId="5277CF80"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59603C29"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2.2.3. Uvjeti koje moraju ispunjavati izvoditelji obvezne preventivne deratizacije</w:t>
      </w:r>
    </w:p>
    <w:p w14:paraId="5BF0E8DA"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Izvoditelji obvezne preventivne deratizacije moraju ispunjavati uvjete propisane Pravilnikom o uvjetima obavljanja djelatnosti i Pravilnikom o načinu provedbe. Izvoditelji koji provode deratizaciju moraju, prije početka rada, osigurati identifikacijske iskaznice sukladno Pravilniku o uvjetima obavljanja djelatnosti te na osnovi Provedbenog plana ovlašteni izvoditelj izrađuje Operativni plan, tj. detaljno razrađenu organizaciju i raspored plana rada za svaki dan u tjednu provedbe mjere deratizacije te u pisanom obliku najkasnije 3 do 7 dana prije početka akcije u idućem tjednu izvješćuje nadležni zavod za javno zdravstvo i nositelje Programa mjera (općina ili grad).</w:t>
      </w:r>
    </w:p>
    <w:p w14:paraId="4421EBFB"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6466CE87"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2.2.4. Službeni dokumenti pri obavljanju obvezne preventivne deratizacije</w:t>
      </w:r>
    </w:p>
    <w:p w14:paraId="570E02C8"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Službeni dokumenti pri obavljanju obvezne preventivne deratizacije propisani su u okviru Programa obvezne preventivne deratizacije. Izvoditelji su dužni u cijelosti poštivati oblik i sadržaj ovih dokumenata i osigurati tiskanje dostatne količine obrazaca prije početka provedbe obvezne preventivne deratizacije. Na propisane obrasce izvoditelji dodaju naziv svoje tvrtke, adresu odnosno sjedište, broj telefona i telefaksa. Dužni su popunjavati sve propisane obrasce tijekom provedbe i iste pohraniti u svoju pismohranu tijekom razdoblja od najmanje dvije godine. Na molbu Sanitarne inspekcije ili </w:t>
      </w:r>
      <w:r w:rsidRPr="0058113C">
        <w:rPr>
          <w:rFonts w:ascii="Times New Roman" w:eastAsia="Calibri" w:hAnsi="Times New Roman" w:cs="Times New Roman"/>
          <w:kern w:val="0"/>
          <w:sz w:val="24"/>
          <w:szCs w:val="24"/>
          <w14:ligatures w14:val="none"/>
        </w:rPr>
        <w:t>NZJZ OBŽ</w:t>
      </w:r>
      <w:r w:rsidRPr="0058113C">
        <w:rPr>
          <w:rFonts w:ascii="Times New Roman" w:eastAsia="Times New Roman" w:hAnsi="Times New Roman" w:cs="Times New Roman"/>
          <w:kern w:val="0"/>
          <w:sz w:val="24"/>
          <w:szCs w:val="24"/>
          <w:lang w:eastAsia="hr-HR"/>
          <w14:ligatures w14:val="none"/>
        </w:rPr>
        <w:t xml:space="preserve"> dužni su omogućiti uvid u njih.</w:t>
      </w:r>
    </w:p>
    <w:p w14:paraId="4F8DA885"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0886C572"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2.2.5. Način primjene </w:t>
      </w:r>
      <w:proofErr w:type="spellStart"/>
      <w:r w:rsidRPr="0058113C">
        <w:rPr>
          <w:rFonts w:ascii="Times New Roman" w:eastAsia="Times New Roman" w:hAnsi="Times New Roman" w:cs="Times New Roman"/>
          <w:kern w:val="0"/>
          <w:sz w:val="24"/>
          <w:szCs w:val="24"/>
          <w:lang w:eastAsia="hr-HR"/>
          <w14:ligatures w14:val="none"/>
        </w:rPr>
        <w:t>antikoagulantnih</w:t>
      </w:r>
      <w:proofErr w:type="spellEnd"/>
      <w:r w:rsidRPr="0058113C">
        <w:rPr>
          <w:rFonts w:ascii="Times New Roman" w:eastAsia="Times New Roman" w:hAnsi="Times New Roman" w:cs="Times New Roman"/>
          <w:kern w:val="0"/>
          <w:sz w:val="24"/>
          <w:szCs w:val="24"/>
          <w:lang w:eastAsia="hr-HR"/>
          <w14:ligatures w14:val="none"/>
        </w:rPr>
        <w:t xml:space="preserve"> meka</w:t>
      </w:r>
    </w:p>
    <w:p w14:paraId="355152B3"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Uz obvezno vođenje dokumentacije propisane Programom, Provedbeni plan obvezne preventivne deratizacije na području </w:t>
      </w:r>
      <w:r w:rsidRPr="0058113C">
        <w:rPr>
          <w:rFonts w:ascii="Times New Roman" w:eastAsia="Times New Roman" w:hAnsi="Times New Roman" w:cs="Times New Roman"/>
          <w:b/>
          <w:bCs/>
          <w:kern w:val="0"/>
          <w:sz w:val="24"/>
          <w:szCs w:val="24"/>
          <w:lang w:eastAsia="hr-HR"/>
          <w14:ligatures w14:val="none"/>
        </w:rPr>
        <w:t>Općine Šodolovci</w:t>
      </w:r>
      <w:r w:rsidRPr="0058113C">
        <w:rPr>
          <w:rFonts w:ascii="Times New Roman" w:eastAsia="Times New Roman" w:hAnsi="Times New Roman" w:cs="Times New Roman"/>
          <w:kern w:val="0"/>
          <w:sz w:val="24"/>
          <w:szCs w:val="24"/>
          <w:lang w:eastAsia="hr-HR"/>
          <w14:ligatures w14:val="none"/>
        </w:rPr>
        <w:t xml:space="preserve"> određuje i način primjene </w:t>
      </w:r>
      <w:proofErr w:type="spellStart"/>
      <w:r w:rsidRPr="0058113C">
        <w:rPr>
          <w:rFonts w:ascii="Times New Roman" w:eastAsia="Times New Roman" w:hAnsi="Times New Roman" w:cs="Times New Roman"/>
          <w:kern w:val="0"/>
          <w:sz w:val="24"/>
          <w:szCs w:val="24"/>
          <w:lang w:eastAsia="hr-HR"/>
          <w14:ligatures w14:val="none"/>
        </w:rPr>
        <w:t>antikoagulantnih</w:t>
      </w:r>
      <w:proofErr w:type="spellEnd"/>
      <w:r w:rsidRPr="0058113C">
        <w:rPr>
          <w:rFonts w:ascii="Times New Roman" w:eastAsia="Times New Roman" w:hAnsi="Times New Roman" w:cs="Times New Roman"/>
          <w:kern w:val="0"/>
          <w:sz w:val="24"/>
          <w:szCs w:val="24"/>
          <w:lang w:eastAsia="hr-HR"/>
          <w14:ligatures w14:val="none"/>
        </w:rPr>
        <w:t xml:space="preserve"> meka sukladno člancima 20. i 21. Pravilnika o načinu provedbe.</w:t>
      </w:r>
    </w:p>
    <w:p w14:paraId="0BDE5DEB"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6CC5BF62"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2.2.6. Dopuštene meke u obveznoj preventivnoj deratizaciji na području </w:t>
      </w:r>
      <w:r w:rsidRPr="0058113C">
        <w:rPr>
          <w:rFonts w:ascii="Times New Roman" w:eastAsia="Times New Roman" w:hAnsi="Times New Roman" w:cs="Times New Roman"/>
          <w:b/>
          <w:bCs/>
          <w:kern w:val="0"/>
          <w:sz w:val="24"/>
          <w:szCs w:val="24"/>
          <w:lang w:eastAsia="hr-HR"/>
          <w14:ligatures w14:val="none"/>
        </w:rPr>
        <w:t>Općine Šodolovci</w:t>
      </w:r>
    </w:p>
    <w:p w14:paraId="794C0996"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Za obveznu preventivnu deratizaciju na području </w:t>
      </w:r>
      <w:r w:rsidRPr="0058113C">
        <w:rPr>
          <w:rFonts w:ascii="Times New Roman" w:eastAsia="Times New Roman" w:hAnsi="Times New Roman" w:cs="Times New Roman"/>
          <w:b/>
          <w:bCs/>
          <w:kern w:val="0"/>
          <w:sz w:val="24"/>
          <w:szCs w:val="24"/>
          <w:lang w:eastAsia="hr-HR"/>
          <w14:ligatures w14:val="none"/>
        </w:rPr>
        <w:t>Općine Šodolovci</w:t>
      </w:r>
      <w:r w:rsidRPr="0058113C">
        <w:rPr>
          <w:rFonts w:ascii="Times New Roman" w:eastAsia="Times New Roman" w:hAnsi="Times New Roman" w:cs="Times New Roman"/>
          <w:kern w:val="0"/>
          <w:sz w:val="24"/>
          <w:szCs w:val="24"/>
          <w:lang w:eastAsia="hr-HR"/>
          <w14:ligatures w14:val="none"/>
        </w:rPr>
        <w:t xml:space="preserve"> mogu se koristiti samo meke koje su propisno registrirane i dopuštene za primjenu u Republici Hrvatskoj s rješenjem Ministarstva zdravstva te da se nalaze u Registru </w:t>
      </w:r>
      <w:proofErr w:type="spellStart"/>
      <w:r w:rsidRPr="0058113C">
        <w:rPr>
          <w:rFonts w:ascii="Times New Roman" w:eastAsia="Times New Roman" w:hAnsi="Times New Roman" w:cs="Times New Roman"/>
          <w:kern w:val="0"/>
          <w:sz w:val="24"/>
          <w:szCs w:val="24"/>
          <w:lang w:eastAsia="hr-HR"/>
          <w14:ligatures w14:val="none"/>
        </w:rPr>
        <w:t>biocidnih</w:t>
      </w:r>
      <w:proofErr w:type="spellEnd"/>
      <w:r w:rsidRPr="0058113C">
        <w:rPr>
          <w:rFonts w:ascii="Times New Roman" w:eastAsia="Times New Roman" w:hAnsi="Times New Roman" w:cs="Times New Roman"/>
          <w:kern w:val="0"/>
          <w:sz w:val="24"/>
          <w:szCs w:val="24"/>
          <w:lang w:eastAsia="hr-HR"/>
          <w14:ligatures w14:val="none"/>
        </w:rPr>
        <w:t xml:space="preserve"> pripravaka (objavljen na web stranici Ministarstva zdravstva). Normativi i način izlaganja </w:t>
      </w:r>
      <w:proofErr w:type="spellStart"/>
      <w:r w:rsidRPr="0058113C">
        <w:rPr>
          <w:rFonts w:ascii="Times New Roman" w:eastAsia="Times New Roman" w:hAnsi="Times New Roman" w:cs="Times New Roman"/>
          <w:kern w:val="0"/>
          <w:sz w:val="24"/>
          <w:szCs w:val="24"/>
          <w:lang w:eastAsia="hr-HR"/>
          <w14:ligatures w14:val="none"/>
        </w:rPr>
        <w:t>rodenticida</w:t>
      </w:r>
      <w:proofErr w:type="spellEnd"/>
      <w:r w:rsidRPr="0058113C">
        <w:rPr>
          <w:rFonts w:ascii="Times New Roman" w:eastAsia="Times New Roman" w:hAnsi="Times New Roman" w:cs="Times New Roman"/>
          <w:kern w:val="0"/>
          <w:sz w:val="24"/>
          <w:szCs w:val="24"/>
          <w:lang w:eastAsia="hr-HR"/>
          <w14:ligatures w14:val="none"/>
        </w:rPr>
        <w:t xml:space="preserve"> na bazi 0,005% aktivne tvari prikazan je u tablici:</w:t>
      </w:r>
    </w:p>
    <w:p w14:paraId="7518AA69"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4E4E8624"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357CE0A1"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12C25A41"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30B4B53F" w14:textId="77777777" w:rsidR="0058113C" w:rsidRPr="0058113C" w:rsidRDefault="0058113C" w:rsidP="004A75D3">
      <w:pPr>
        <w:spacing w:after="0" w:line="240" w:lineRule="auto"/>
        <w:jc w:val="both"/>
        <w:rPr>
          <w:rFonts w:ascii="Times New Roman" w:eastAsia="Times New Roman" w:hAnsi="Times New Roman" w:cs="Times New Roman"/>
          <w:kern w:val="0"/>
          <w:sz w:val="24"/>
          <w:szCs w:val="24"/>
          <w:lang w:eastAsia="hr-HR"/>
          <w14:ligatures w14:val="none"/>
        </w:rPr>
      </w:pPr>
    </w:p>
    <w:p w14:paraId="1F99F759"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p>
    <w:tbl>
      <w:tblPr>
        <w:tblW w:w="9821" w:type="dxa"/>
        <w:tblCellMar>
          <w:left w:w="0" w:type="dxa"/>
          <w:right w:w="0" w:type="dxa"/>
        </w:tblCellMar>
        <w:tblLook w:val="04A0" w:firstRow="1" w:lastRow="0" w:firstColumn="1" w:lastColumn="0" w:noHBand="0" w:noVBand="1"/>
      </w:tblPr>
      <w:tblGrid>
        <w:gridCol w:w="709"/>
        <w:gridCol w:w="465"/>
        <w:gridCol w:w="1843"/>
        <w:gridCol w:w="1418"/>
        <w:gridCol w:w="1483"/>
        <w:gridCol w:w="3903"/>
      </w:tblGrid>
      <w:tr w:rsidR="0058113C" w:rsidRPr="0058113C" w14:paraId="73A0BB89" w14:textId="77777777" w:rsidTr="00BF7A78">
        <w:tc>
          <w:tcPr>
            <w:tcW w:w="3017"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0B2D36B"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b/>
                <w:bCs/>
                <w:kern w:val="0"/>
                <w:sz w:val="20"/>
                <w:szCs w:val="24"/>
                <w:lang w:eastAsia="hr-HR"/>
                <w14:ligatures w14:val="none"/>
              </w:rPr>
              <w:lastRenderedPageBreak/>
              <w:t>Vrsta objekta</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76591A8"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b/>
                <w:bCs/>
                <w:kern w:val="0"/>
                <w:sz w:val="18"/>
                <w:szCs w:val="24"/>
                <w:lang w:eastAsia="hr-HR"/>
                <w14:ligatures w14:val="none"/>
              </w:rPr>
              <w:t xml:space="preserve">Količina krutog </w:t>
            </w:r>
            <w:proofErr w:type="spellStart"/>
            <w:r w:rsidRPr="0058113C">
              <w:rPr>
                <w:rFonts w:ascii="Times New Roman" w:eastAsia="Times New Roman" w:hAnsi="Times New Roman" w:cs="Times New Roman"/>
                <w:b/>
                <w:bCs/>
                <w:kern w:val="0"/>
                <w:sz w:val="18"/>
                <w:szCs w:val="24"/>
                <w:lang w:eastAsia="hr-HR"/>
                <w14:ligatures w14:val="none"/>
              </w:rPr>
              <w:t>parafiniziranog</w:t>
            </w:r>
            <w:proofErr w:type="spellEnd"/>
            <w:r w:rsidRPr="0058113C">
              <w:rPr>
                <w:rFonts w:ascii="Times New Roman" w:eastAsia="Times New Roman" w:hAnsi="Times New Roman" w:cs="Times New Roman"/>
                <w:b/>
                <w:bCs/>
                <w:kern w:val="0"/>
                <w:sz w:val="18"/>
                <w:szCs w:val="24"/>
                <w:lang w:eastAsia="hr-HR"/>
                <w14:ligatures w14:val="none"/>
              </w:rPr>
              <w:t xml:space="preserve"> ili želatinoznog (mekog) mamca</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E918F28"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b/>
                <w:bCs/>
                <w:kern w:val="0"/>
                <w:sz w:val="20"/>
                <w:szCs w:val="24"/>
                <w:lang w:eastAsia="hr-HR"/>
                <w14:ligatures w14:val="none"/>
              </w:rPr>
              <w:t>Površina tretiranja</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12DC30E"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b/>
                <w:bCs/>
                <w:kern w:val="0"/>
                <w:sz w:val="20"/>
                <w:szCs w:val="24"/>
                <w:lang w:eastAsia="hr-HR"/>
                <w14:ligatures w14:val="none"/>
              </w:rPr>
              <w:t>Obvezna uporaba deratizacijske kutije koju nije moguće slučajno otvoriti</w:t>
            </w:r>
          </w:p>
        </w:tc>
      </w:tr>
      <w:tr w:rsidR="0058113C" w:rsidRPr="0058113C" w14:paraId="1FB631AD" w14:textId="77777777" w:rsidTr="00BF7A78">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8477399"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82AA619"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Stambeni objekti i okućnice</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732EE1D"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7E5B0FF"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30 m</w:t>
            </w:r>
            <w:r w:rsidRPr="0058113C">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1C3CDAD"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DA; u okućnicama mamci skriveni u aktivne rupe</w:t>
            </w:r>
          </w:p>
        </w:tc>
      </w:tr>
      <w:tr w:rsidR="0058113C" w:rsidRPr="0058113C" w14:paraId="46A5E38D" w14:textId="77777777" w:rsidTr="00BF7A78">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B9C8CCB"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2.</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FD22482"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Gospodarski objekti i pripadajući prostori</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BCF641F"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E40CB62"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20 m</w:t>
            </w:r>
            <w:r w:rsidRPr="0058113C">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6C74B71"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DA</w:t>
            </w:r>
          </w:p>
        </w:tc>
      </w:tr>
      <w:tr w:rsidR="0058113C" w:rsidRPr="0058113C" w14:paraId="1397029A" w14:textId="77777777" w:rsidTr="00BF7A78">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5176639"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3.</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DB975EB"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Površine oko gospodarskih objekata (vanjska strana objekta)</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EED90B6"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AD575E0"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na svakih 10 – 15 m</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A17F175"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DA; na pripadajućem okolišu mamci skriveni u aktivne rupe</w:t>
            </w:r>
          </w:p>
        </w:tc>
      </w:tr>
      <w:tr w:rsidR="0058113C" w:rsidRPr="0058113C" w14:paraId="4094CF89" w14:textId="77777777" w:rsidTr="00BF7A78">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34B9368"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4.</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562BEDF"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Subjekti (objekti) u poslovanju s hranom</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8412C6E"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752535F"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10 m</w:t>
            </w:r>
            <w:r w:rsidRPr="0058113C">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C55546F"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DA</w:t>
            </w:r>
          </w:p>
        </w:tc>
      </w:tr>
      <w:tr w:rsidR="0058113C" w:rsidRPr="0058113C" w14:paraId="7EFF71FE" w14:textId="77777777" w:rsidTr="00BF7A78">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7EA90DD"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5.</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CC43CCF"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Površine oko subjekata (objekti) u poslovanju s hranom</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F5DB8D3"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9885896"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na svakih 10 – 15m</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EBB357A"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DA; na pripadajućem okolišu mamci skriveni u aktivne rupe</w:t>
            </w:r>
          </w:p>
        </w:tc>
      </w:tr>
      <w:tr w:rsidR="0058113C" w:rsidRPr="0058113C" w14:paraId="75AEA5D5" w14:textId="77777777" w:rsidTr="00BF7A78">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8C513F6"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6.</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B9B936B"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Svi drugi objekti javne namjene</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A733B8D"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1C0553C"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20 m</w:t>
            </w:r>
            <w:r w:rsidRPr="0058113C">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A929D70"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DA</w:t>
            </w:r>
          </w:p>
        </w:tc>
      </w:tr>
      <w:tr w:rsidR="0058113C" w:rsidRPr="0058113C" w14:paraId="157C8057" w14:textId="77777777" w:rsidTr="00BF7A78">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81CCC8C"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7.</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3DFED8E"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Površine oko svih drugih objekata javne namjene</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0A91A22"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25C5102"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na svakih 15 – 20 m</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A9C9E94"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DA; na pripadajućem okolišu mamci skriveni u aktivne rupe</w:t>
            </w:r>
          </w:p>
        </w:tc>
      </w:tr>
      <w:tr w:rsidR="0058113C" w:rsidRPr="0058113C" w14:paraId="70C6DEE5" w14:textId="77777777" w:rsidTr="00BF7A78">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45444A6"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8.</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FDA733E"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Obale vodotokova, potoka, rijeka, jezera, kanala, brana i mora</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A83CA52" w14:textId="77777777" w:rsidR="0058113C" w:rsidRPr="0058113C" w:rsidRDefault="0058113C" w:rsidP="0058113C">
            <w:pPr>
              <w:spacing w:after="0" w:line="305" w:lineRule="atLeast"/>
              <w:jc w:val="center"/>
              <w:textAlignment w:val="baseline"/>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min. 1 parafinski mamac</w:t>
            </w:r>
          </w:p>
          <w:p w14:paraId="3CF5797D" w14:textId="77777777" w:rsidR="0058113C" w:rsidRPr="0058113C" w:rsidRDefault="0058113C" w:rsidP="0058113C">
            <w:pPr>
              <w:spacing w:after="0" w:line="305" w:lineRule="atLeast"/>
              <w:jc w:val="center"/>
              <w:textAlignment w:val="baseline"/>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042981D"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na svakih 20 – 30 metara obje strane obale</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5D25300"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mamci skriveni u pukotine obalnog ruba, aktivne rupe ili pričvršćeni na žicu uz kanalizacijske izljeve ili rub obale</w:t>
            </w:r>
          </w:p>
        </w:tc>
      </w:tr>
      <w:tr w:rsidR="0058113C" w:rsidRPr="0058113C" w14:paraId="5E8F7E83" w14:textId="77777777" w:rsidTr="00BF7A78">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861E45D"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9.</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E829049"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Parkovi i zelene površine</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1E62BD0"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 parafinski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62BCEF6"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50 – 100 m</w:t>
            </w:r>
            <w:r w:rsidRPr="0058113C">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9AF8BB4"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 xml:space="preserve">mamci izloženi u aktivne rupe i/ili sigurnosne deratizacijske kutije na način da su nedostupni za sve </w:t>
            </w:r>
            <w:proofErr w:type="spellStart"/>
            <w:r w:rsidRPr="0058113C">
              <w:rPr>
                <w:rFonts w:ascii="Times New Roman" w:eastAsia="Times New Roman" w:hAnsi="Times New Roman" w:cs="Times New Roman"/>
                <w:kern w:val="0"/>
                <w:sz w:val="20"/>
                <w:szCs w:val="24"/>
                <w:lang w:eastAsia="hr-HR"/>
                <w14:ligatures w14:val="none"/>
              </w:rPr>
              <w:t>neciljane</w:t>
            </w:r>
            <w:proofErr w:type="spellEnd"/>
            <w:r w:rsidRPr="0058113C">
              <w:rPr>
                <w:rFonts w:ascii="Times New Roman" w:eastAsia="Times New Roman" w:hAnsi="Times New Roman" w:cs="Times New Roman"/>
                <w:kern w:val="0"/>
                <w:sz w:val="20"/>
                <w:szCs w:val="24"/>
                <w:lang w:eastAsia="hr-HR"/>
                <w14:ligatures w14:val="none"/>
              </w:rPr>
              <w:t xml:space="preserve"> vrste, domaće i ostale životinje (npr. ptice, divljač), ljude, a posebno djecu</w:t>
            </w:r>
          </w:p>
        </w:tc>
      </w:tr>
      <w:tr w:rsidR="0058113C" w:rsidRPr="0058113C" w14:paraId="3B438AFF" w14:textId="77777777" w:rsidTr="00BF7A78">
        <w:tc>
          <w:tcPr>
            <w:tcW w:w="709" w:type="dxa"/>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1F546D3"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10.</w:t>
            </w:r>
          </w:p>
        </w:tc>
        <w:tc>
          <w:tcPr>
            <w:tcW w:w="2308" w:type="dxa"/>
            <w:gridSpan w:val="2"/>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9AAE151"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Kanalizacija</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B92EA5F"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 parafinski mamac</w:t>
            </w:r>
            <w:r w:rsidRPr="0058113C">
              <w:rPr>
                <w:rFonts w:ascii="Times New Roman" w:eastAsia="Times New Roman" w:hAnsi="Times New Roman" w:cs="Times New Roman"/>
                <w:kern w:val="0"/>
                <w:sz w:val="20"/>
                <w:szCs w:val="24"/>
                <w:lang w:eastAsia="hr-HR"/>
                <w14:ligatures w14:val="none"/>
              </w:rPr>
              <w:br/>
              <w:t>(100 – 200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E36016C"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na svakih 100 m</w:t>
            </w:r>
          </w:p>
        </w:tc>
        <w:tc>
          <w:tcPr>
            <w:tcW w:w="3903" w:type="dxa"/>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8E16DF1"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 xml:space="preserve">mamac pričvršćen žicom za željezne penjalice uz obilježavanje revizionog otvora bojom koja mora biti različita od boje korištene u </w:t>
            </w:r>
            <w:proofErr w:type="spellStart"/>
            <w:r w:rsidRPr="0058113C">
              <w:rPr>
                <w:rFonts w:ascii="Times New Roman" w:eastAsia="Times New Roman" w:hAnsi="Times New Roman" w:cs="Times New Roman"/>
                <w:kern w:val="0"/>
                <w:sz w:val="20"/>
                <w:szCs w:val="24"/>
                <w:lang w:eastAsia="hr-HR"/>
                <w14:ligatures w14:val="none"/>
              </w:rPr>
              <w:t>predhodnoj</w:t>
            </w:r>
            <w:proofErr w:type="spellEnd"/>
            <w:r w:rsidRPr="0058113C">
              <w:rPr>
                <w:rFonts w:ascii="Times New Roman" w:eastAsia="Times New Roman" w:hAnsi="Times New Roman" w:cs="Times New Roman"/>
                <w:kern w:val="0"/>
                <w:sz w:val="20"/>
                <w:szCs w:val="24"/>
                <w:lang w:eastAsia="hr-HR"/>
                <w14:ligatures w14:val="none"/>
              </w:rPr>
              <w:t xml:space="preserve"> akciji</w:t>
            </w:r>
          </w:p>
        </w:tc>
      </w:tr>
      <w:tr w:rsidR="0058113C" w:rsidRPr="0058113C" w14:paraId="70DB570A" w14:textId="77777777" w:rsidTr="00BF7A78">
        <w:tc>
          <w:tcPr>
            <w:tcW w:w="0" w:type="auto"/>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29382750"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p>
        </w:tc>
        <w:tc>
          <w:tcPr>
            <w:tcW w:w="2308"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6A48F742"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C429EF5"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 parafinski mamac (100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2D8D9C5"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u svako 2. ili 3. reviziono okno</w:t>
            </w:r>
          </w:p>
        </w:tc>
        <w:tc>
          <w:tcPr>
            <w:tcW w:w="3903" w:type="dxa"/>
            <w:vMerge/>
            <w:tcBorders>
              <w:top w:val="single" w:sz="2" w:space="0" w:color="666666"/>
              <w:left w:val="single" w:sz="2" w:space="0" w:color="666666"/>
              <w:bottom w:val="single" w:sz="2" w:space="0" w:color="666666"/>
              <w:right w:val="single" w:sz="2" w:space="0" w:color="666666"/>
            </w:tcBorders>
            <w:shd w:val="clear" w:color="auto" w:fill="auto"/>
            <w:vAlign w:val="bottom"/>
            <w:hideMark/>
          </w:tcPr>
          <w:p w14:paraId="04274053"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p>
        </w:tc>
      </w:tr>
      <w:tr w:rsidR="0058113C" w:rsidRPr="0058113C" w14:paraId="487E07A1" w14:textId="77777777" w:rsidTr="00BF7A78">
        <w:tc>
          <w:tcPr>
            <w:tcW w:w="0" w:type="auto"/>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29A6FEE3"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p>
        </w:tc>
        <w:tc>
          <w:tcPr>
            <w:tcW w:w="2308"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068D25CE"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FF0136B"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5 – 10 parafinskih mamaca</w:t>
            </w:r>
            <w:r w:rsidRPr="0058113C">
              <w:rPr>
                <w:rFonts w:ascii="Times New Roman" w:eastAsia="Times New Roman" w:hAnsi="Times New Roman" w:cs="Times New Roman"/>
                <w:kern w:val="0"/>
                <w:sz w:val="20"/>
                <w:szCs w:val="24"/>
                <w:lang w:eastAsia="hr-HR"/>
                <w14:ligatures w14:val="none"/>
              </w:rPr>
              <w:br/>
              <w:t>(1000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825E9ED"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na 500 m kanalizacije raspoređeno na 10 mjesta</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18C2542"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mamac pričvršćen na žicu</w:t>
            </w:r>
          </w:p>
        </w:tc>
      </w:tr>
      <w:tr w:rsidR="0058113C" w:rsidRPr="0058113C" w14:paraId="315FD9E0" w14:textId="77777777" w:rsidTr="00BF7A78">
        <w:tc>
          <w:tcPr>
            <w:tcW w:w="709" w:type="dxa"/>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5F77D3D"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11.</w:t>
            </w:r>
          </w:p>
        </w:tc>
        <w:tc>
          <w:tcPr>
            <w:tcW w:w="2308" w:type="dxa"/>
            <w:gridSpan w:val="2"/>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28C4728"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Deponije krutog i organskog otpada (organizirani ili divlji)</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A9293A2"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436A057"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20 m</w:t>
            </w:r>
            <w:r w:rsidRPr="0058113C">
              <w:rPr>
                <w:rFonts w:ascii="Times New Roman" w:eastAsia="Times New Roman" w:hAnsi="Times New Roman" w:cs="Times New Roman"/>
                <w:kern w:val="0"/>
                <w:sz w:val="20"/>
                <w:szCs w:val="24"/>
                <w:vertAlign w:val="superscript"/>
                <w:lang w:eastAsia="hr-HR"/>
                <w14:ligatures w14:val="none"/>
              </w:rPr>
              <w:t>2</w:t>
            </w:r>
          </w:p>
        </w:tc>
        <w:tc>
          <w:tcPr>
            <w:tcW w:w="3903" w:type="dxa"/>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EB2186D"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 xml:space="preserve">mamci izloženi u aktivne rupe i/ili sigurnosne deratizacijske kutije na način da su nedostupni za sve </w:t>
            </w:r>
            <w:proofErr w:type="spellStart"/>
            <w:r w:rsidRPr="0058113C">
              <w:rPr>
                <w:rFonts w:ascii="Times New Roman" w:eastAsia="Times New Roman" w:hAnsi="Times New Roman" w:cs="Times New Roman"/>
                <w:kern w:val="0"/>
                <w:sz w:val="20"/>
                <w:szCs w:val="24"/>
                <w:lang w:eastAsia="hr-HR"/>
                <w14:ligatures w14:val="none"/>
              </w:rPr>
              <w:t>neciljane</w:t>
            </w:r>
            <w:proofErr w:type="spellEnd"/>
            <w:r w:rsidRPr="0058113C">
              <w:rPr>
                <w:rFonts w:ascii="Times New Roman" w:eastAsia="Times New Roman" w:hAnsi="Times New Roman" w:cs="Times New Roman"/>
                <w:kern w:val="0"/>
                <w:sz w:val="20"/>
                <w:szCs w:val="24"/>
                <w:lang w:eastAsia="hr-HR"/>
                <w14:ligatures w14:val="none"/>
              </w:rPr>
              <w:t xml:space="preserve"> vrste, domaće i ostale životinje (npr. ptice, divljač), ljude, a posebno djecu</w:t>
            </w:r>
          </w:p>
        </w:tc>
      </w:tr>
      <w:tr w:rsidR="0058113C" w:rsidRPr="0058113C" w14:paraId="61BFC64D" w14:textId="77777777" w:rsidTr="00BF7A78">
        <w:tc>
          <w:tcPr>
            <w:tcW w:w="0" w:type="auto"/>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45363CC4"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p>
        </w:tc>
        <w:tc>
          <w:tcPr>
            <w:tcW w:w="2308"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4CC6159A"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6378C16"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C060B58"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na svakih 10 – 15 m u prstenu</w:t>
            </w:r>
          </w:p>
        </w:tc>
        <w:tc>
          <w:tcPr>
            <w:tcW w:w="3903" w:type="dxa"/>
            <w:vMerge/>
            <w:tcBorders>
              <w:top w:val="single" w:sz="2" w:space="0" w:color="666666"/>
              <w:left w:val="single" w:sz="2" w:space="0" w:color="666666"/>
              <w:bottom w:val="single" w:sz="2" w:space="0" w:color="666666"/>
              <w:right w:val="single" w:sz="2" w:space="0" w:color="666666"/>
            </w:tcBorders>
            <w:shd w:val="clear" w:color="auto" w:fill="auto"/>
            <w:vAlign w:val="bottom"/>
            <w:hideMark/>
          </w:tcPr>
          <w:p w14:paraId="0EEE29A1"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p>
        </w:tc>
      </w:tr>
      <w:tr w:rsidR="0058113C" w:rsidRPr="0058113C" w14:paraId="6F7B7107" w14:textId="77777777" w:rsidTr="00BF7A78">
        <w:tc>
          <w:tcPr>
            <w:tcW w:w="1174" w:type="dxa"/>
            <w:gridSpan w:val="2"/>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5275663" w14:textId="77777777" w:rsidR="0058113C" w:rsidRPr="0058113C" w:rsidRDefault="0058113C" w:rsidP="0058113C">
            <w:pPr>
              <w:spacing w:after="0" w:line="240" w:lineRule="auto"/>
              <w:jc w:val="center"/>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b/>
                <w:bCs/>
                <w:kern w:val="0"/>
                <w:sz w:val="20"/>
                <w:szCs w:val="24"/>
                <w:lang w:eastAsia="hr-HR"/>
                <w14:ligatures w14:val="none"/>
              </w:rPr>
              <w:t>Dinamika</w:t>
            </w:r>
          </w:p>
        </w:tc>
        <w:tc>
          <w:tcPr>
            <w:tcW w:w="184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129C259"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1, 3, 5, 7, 8, 9, 10</w:t>
            </w:r>
          </w:p>
        </w:tc>
        <w:tc>
          <w:tcPr>
            <w:tcW w:w="6804"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A119484"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obvezno 2 puta godišnje u dinamici: proljetna akcija deratizacije provodi se tijekom ožujka, travnja i svibnja, a jesenska akcija deratizacije provodi se tijekom rujna, listopada i studenog uz razmak između dvije akcije 6 (</w:t>
            </w:r>
            <w:proofErr w:type="spellStart"/>
            <w:r w:rsidRPr="0058113C">
              <w:rPr>
                <w:rFonts w:ascii="Times New Roman" w:eastAsia="Times New Roman" w:hAnsi="Times New Roman" w:cs="Times New Roman"/>
                <w:kern w:val="0"/>
                <w:sz w:val="20"/>
                <w:szCs w:val="24"/>
                <w:lang w:eastAsia="hr-HR"/>
                <w14:ligatures w14:val="none"/>
              </w:rPr>
              <w:t>max</w:t>
            </w:r>
            <w:proofErr w:type="spellEnd"/>
            <w:r w:rsidRPr="0058113C">
              <w:rPr>
                <w:rFonts w:ascii="Times New Roman" w:eastAsia="Times New Roman" w:hAnsi="Times New Roman" w:cs="Times New Roman"/>
                <w:kern w:val="0"/>
                <w:sz w:val="20"/>
                <w:szCs w:val="24"/>
                <w:lang w:eastAsia="hr-HR"/>
                <w14:ligatures w14:val="none"/>
              </w:rPr>
              <w:t>. 8) mjeseci</w:t>
            </w:r>
          </w:p>
        </w:tc>
      </w:tr>
      <w:tr w:rsidR="0058113C" w:rsidRPr="0058113C" w14:paraId="532827B9" w14:textId="77777777" w:rsidTr="00BF7A78">
        <w:tc>
          <w:tcPr>
            <w:tcW w:w="1174"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6DAC1B04"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p>
        </w:tc>
        <w:tc>
          <w:tcPr>
            <w:tcW w:w="184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E9563DB"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10</w:t>
            </w:r>
          </w:p>
        </w:tc>
        <w:tc>
          <w:tcPr>
            <w:tcW w:w="6804"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424CF0E"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 odnosno do prestanka konzumacije zatrovanih mamaca i ovisno o epidemiološkim indikacijama</w:t>
            </w:r>
          </w:p>
        </w:tc>
      </w:tr>
      <w:tr w:rsidR="0058113C" w:rsidRPr="0058113C" w14:paraId="3691D10B" w14:textId="77777777" w:rsidTr="00BF7A78">
        <w:tc>
          <w:tcPr>
            <w:tcW w:w="1174"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4688C3AA"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p>
        </w:tc>
        <w:tc>
          <w:tcPr>
            <w:tcW w:w="184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7C73A56"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2, 6</w:t>
            </w:r>
          </w:p>
        </w:tc>
        <w:tc>
          <w:tcPr>
            <w:tcW w:w="6804"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115A619"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 xml:space="preserve">do prestanka konzumacije zatrovanih mamaca, a najmanje 2 puta godišnje; u slučaju registrirane </w:t>
            </w:r>
            <w:proofErr w:type="spellStart"/>
            <w:r w:rsidRPr="0058113C">
              <w:rPr>
                <w:rFonts w:ascii="Times New Roman" w:eastAsia="Times New Roman" w:hAnsi="Times New Roman" w:cs="Times New Roman"/>
                <w:kern w:val="0"/>
                <w:sz w:val="20"/>
                <w:szCs w:val="24"/>
                <w:lang w:eastAsia="hr-HR"/>
                <w14:ligatures w14:val="none"/>
              </w:rPr>
              <w:t>infestacije</w:t>
            </w:r>
            <w:proofErr w:type="spellEnd"/>
            <w:r w:rsidRPr="0058113C">
              <w:rPr>
                <w:rFonts w:ascii="Times New Roman" w:eastAsia="Times New Roman" w:hAnsi="Times New Roman" w:cs="Times New Roman"/>
                <w:kern w:val="0"/>
                <w:sz w:val="20"/>
                <w:szCs w:val="24"/>
                <w:lang w:eastAsia="hr-HR"/>
                <w14:ligatures w14:val="none"/>
              </w:rPr>
              <w:t xml:space="preserve"> obvezna kontrola deratizacije 15 – 20 dana nakon izlaganja mamaca</w:t>
            </w:r>
          </w:p>
        </w:tc>
      </w:tr>
      <w:tr w:rsidR="0058113C" w:rsidRPr="0058113C" w14:paraId="2D7A6AE5" w14:textId="77777777" w:rsidTr="00BF7A78">
        <w:tc>
          <w:tcPr>
            <w:tcW w:w="1174"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130D632C"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p>
        </w:tc>
        <w:tc>
          <w:tcPr>
            <w:tcW w:w="184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3A25B91"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4, 11</w:t>
            </w:r>
          </w:p>
        </w:tc>
        <w:tc>
          <w:tcPr>
            <w:tcW w:w="6804"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69F6F38" w14:textId="77777777" w:rsidR="0058113C" w:rsidRPr="0058113C" w:rsidRDefault="0058113C" w:rsidP="0058113C">
            <w:pPr>
              <w:spacing w:after="0" w:line="240" w:lineRule="auto"/>
              <w:rPr>
                <w:rFonts w:ascii="Times New Roman" w:eastAsia="Times New Roman" w:hAnsi="Times New Roman" w:cs="Times New Roman"/>
                <w:kern w:val="0"/>
                <w:sz w:val="20"/>
                <w:szCs w:val="24"/>
                <w:lang w:eastAsia="hr-HR"/>
                <w14:ligatures w14:val="none"/>
              </w:rPr>
            </w:pPr>
            <w:r w:rsidRPr="0058113C">
              <w:rPr>
                <w:rFonts w:ascii="Times New Roman" w:eastAsia="Times New Roman" w:hAnsi="Times New Roman" w:cs="Times New Roman"/>
                <w:kern w:val="0"/>
                <w:sz w:val="20"/>
                <w:szCs w:val="24"/>
                <w:lang w:eastAsia="hr-HR"/>
                <w14:ligatures w14:val="none"/>
              </w:rPr>
              <w:t xml:space="preserve">do prestanka konzumacije zatrovanih mamaca, a najmanje 4 puta godišnje; u slučaju registrirane </w:t>
            </w:r>
            <w:proofErr w:type="spellStart"/>
            <w:r w:rsidRPr="0058113C">
              <w:rPr>
                <w:rFonts w:ascii="Times New Roman" w:eastAsia="Times New Roman" w:hAnsi="Times New Roman" w:cs="Times New Roman"/>
                <w:kern w:val="0"/>
                <w:sz w:val="20"/>
                <w:szCs w:val="24"/>
                <w:lang w:eastAsia="hr-HR"/>
                <w14:ligatures w14:val="none"/>
              </w:rPr>
              <w:t>infestacije</w:t>
            </w:r>
            <w:proofErr w:type="spellEnd"/>
            <w:r w:rsidRPr="0058113C">
              <w:rPr>
                <w:rFonts w:ascii="Times New Roman" w:eastAsia="Times New Roman" w:hAnsi="Times New Roman" w:cs="Times New Roman"/>
                <w:kern w:val="0"/>
                <w:sz w:val="20"/>
                <w:szCs w:val="24"/>
                <w:lang w:eastAsia="hr-HR"/>
                <w14:ligatures w14:val="none"/>
              </w:rPr>
              <w:t xml:space="preserve"> obvezna kontrola deratizacije 15 – 20 dana nakon izlaganja mamaca</w:t>
            </w:r>
          </w:p>
        </w:tc>
      </w:tr>
    </w:tbl>
    <w:p w14:paraId="26C3DFA6"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4367B1E8"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7C20D982"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2.2.7. Deratizacijske meke</w:t>
      </w:r>
    </w:p>
    <w:p w14:paraId="13455454"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Deratizacija se provodi izlaganjem meka zatrovanih </w:t>
      </w:r>
      <w:proofErr w:type="spellStart"/>
      <w:r w:rsidRPr="0058113C">
        <w:rPr>
          <w:rFonts w:ascii="Times New Roman" w:eastAsia="Times New Roman" w:hAnsi="Times New Roman" w:cs="Times New Roman"/>
          <w:kern w:val="0"/>
          <w:sz w:val="24"/>
          <w:szCs w:val="24"/>
          <w:lang w:eastAsia="hr-HR"/>
          <w14:ligatures w14:val="none"/>
        </w:rPr>
        <w:t>antikoagulantnim</w:t>
      </w:r>
      <w:proofErr w:type="spellEnd"/>
      <w:r w:rsidRPr="0058113C">
        <w:rPr>
          <w:rFonts w:ascii="Times New Roman" w:eastAsia="Times New Roman" w:hAnsi="Times New Roman" w:cs="Times New Roman"/>
          <w:kern w:val="0"/>
          <w:sz w:val="24"/>
          <w:szCs w:val="24"/>
          <w:lang w:eastAsia="hr-HR"/>
          <w14:ligatures w14:val="none"/>
        </w:rPr>
        <w:t xml:space="preserve"> </w:t>
      </w:r>
      <w:proofErr w:type="spellStart"/>
      <w:r w:rsidRPr="0058113C">
        <w:rPr>
          <w:rFonts w:ascii="Times New Roman" w:eastAsia="Times New Roman" w:hAnsi="Times New Roman" w:cs="Times New Roman"/>
          <w:kern w:val="0"/>
          <w:sz w:val="24"/>
          <w:szCs w:val="24"/>
          <w:lang w:eastAsia="hr-HR"/>
          <w14:ligatures w14:val="none"/>
        </w:rPr>
        <w:t>rodenticidima</w:t>
      </w:r>
      <w:proofErr w:type="spellEnd"/>
      <w:r w:rsidRPr="0058113C">
        <w:rPr>
          <w:rFonts w:ascii="Times New Roman" w:eastAsia="Times New Roman" w:hAnsi="Times New Roman" w:cs="Times New Roman"/>
          <w:kern w:val="0"/>
          <w:sz w:val="24"/>
          <w:szCs w:val="24"/>
          <w:lang w:eastAsia="hr-HR"/>
          <w14:ligatures w14:val="none"/>
        </w:rPr>
        <w:t xml:space="preserve">. </w:t>
      </w:r>
    </w:p>
    <w:p w14:paraId="65C0D6FB"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32044B6D"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2.2.8. Uklanjanje meka i lešina </w:t>
      </w:r>
    </w:p>
    <w:p w14:paraId="69CE722E"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Izvoditelji deratizacije dužni su na zahtjev korisnika objekta, stručnog nadzora ili </w:t>
      </w:r>
      <w:r w:rsidRPr="0058113C">
        <w:rPr>
          <w:rFonts w:ascii="Times New Roman" w:eastAsia="Times New Roman" w:hAnsi="Times New Roman" w:cs="Times New Roman"/>
          <w:b/>
          <w:bCs/>
          <w:kern w:val="0"/>
          <w:sz w:val="24"/>
          <w:szCs w:val="24"/>
          <w:lang w:eastAsia="hr-HR"/>
          <w14:ligatures w14:val="none"/>
        </w:rPr>
        <w:t>Općine Šodolovci</w:t>
      </w:r>
      <w:r w:rsidRPr="0058113C">
        <w:rPr>
          <w:rFonts w:ascii="Times New Roman" w:eastAsia="Times New Roman" w:hAnsi="Times New Roman" w:cs="Times New Roman"/>
          <w:kern w:val="0"/>
          <w:sz w:val="24"/>
          <w:szCs w:val="24"/>
          <w:lang w:eastAsia="hr-HR"/>
          <w14:ligatures w14:val="none"/>
        </w:rPr>
        <w:t xml:space="preserve"> ukloniti zatečene stare meke i lešine štakora i miševa zaostale iz ranijih akcija deratizacije. Uklanjanje meka i lešina štakora i miševa treba se obaviti u skladu s postojećim propisima i uputama proizvođača.</w:t>
      </w:r>
    </w:p>
    <w:p w14:paraId="2FFF49E5"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6FC2A158"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2.2.9. Dinamika poslova obvezne preventivne deratizacije</w:t>
      </w:r>
    </w:p>
    <w:p w14:paraId="18B48DEE"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Provode se dvije akcije obvezne preventivne deratizacije:</w:t>
      </w:r>
    </w:p>
    <w:p w14:paraId="61B598BC" w14:textId="77777777" w:rsidR="0058113C" w:rsidRPr="0058113C" w:rsidRDefault="0058113C" w:rsidP="0058113C">
      <w:pPr>
        <w:spacing w:after="0" w:line="240" w:lineRule="auto"/>
        <w:ind w:firstLine="720"/>
        <w:jc w:val="both"/>
        <w:rPr>
          <w:rFonts w:ascii="Times New Roman" w:eastAsia="Times New Roman" w:hAnsi="Times New Roman" w:cs="Times New Roman"/>
          <w:bCs/>
          <w:kern w:val="0"/>
          <w:sz w:val="24"/>
          <w:szCs w:val="24"/>
          <w:lang w:eastAsia="hr-HR"/>
          <w14:ligatures w14:val="none"/>
        </w:rPr>
      </w:pPr>
      <w:r w:rsidRPr="0058113C">
        <w:rPr>
          <w:rFonts w:ascii="Times New Roman" w:eastAsia="Times New Roman" w:hAnsi="Times New Roman" w:cs="Times New Roman"/>
          <w:bCs/>
          <w:kern w:val="0"/>
          <w:sz w:val="24"/>
          <w:szCs w:val="24"/>
          <w:lang w:eastAsia="hr-HR"/>
          <w14:ligatures w14:val="none"/>
        </w:rPr>
        <w:t>1. proljetna akcija (ožujak-svibanj) i</w:t>
      </w:r>
    </w:p>
    <w:p w14:paraId="0EB143C2" w14:textId="77777777" w:rsidR="0058113C" w:rsidRPr="0058113C" w:rsidRDefault="0058113C" w:rsidP="0058113C">
      <w:pPr>
        <w:spacing w:after="0" w:line="240" w:lineRule="auto"/>
        <w:ind w:firstLine="720"/>
        <w:jc w:val="both"/>
        <w:rPr>
          <w:rFonts w:ascii="Times New Roman" w:eastAsia="Times New Roman" w:hAnsi="Times New Roman" w:cs="Times New Roman"/>
          <w:bCs/>
          <w:kern w:val="0"/>
          <w:sz w:val="24"/>
          <w:szCs w:val="24"/>
          <w:lang w:eastAsia="hr-HR"/>
          <w14:ligatures w14:val="none"/>
        </w:rPr>
      </w:pPr>
      <w:r w:rsidRPr="0058113C">
        <w:rPr>
          <w:rFonts w:ascii="Times New Roman" w:eastAsia="Times New Roman" w:hAnsi="Times New Roman" w:cs="Times New Roman"/>
          <w:bCs/>
          <w:kern w:val="0"/>
          <w:sz w:val="24"/>
          <w:szCs w:val="24"/>
          <w:lang w:eastAsia="hr-HR"/>
          <w14:ligatures w14:val="none"/>
        </w:rPr>
        <w:t xml:space="preserve">2. jesenska akcija (rujan-studeni). </w:t>
      </w:r>
    </w:p>
    <w:p w14:paraId="41812CB0"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139C3328"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Uz obavljanje poslova propisanih programom obvezne preventivne deratizacije u okviru navedenih akcija, izvoditelji su dužni omogućiti svim građanima na području gdje provode deratizaciju prijam poziva tijekom čitavoga radnog vremena. U okviru programa izvoditelji će osigurati interventnu deratizaciju u roku od tri radna dana od primitka poziva, tijekom cijele godine. Kako bi se održavao biološki minimum štetnih glodavaca razdoblje između dvije akcije ne bi smjelo biti dulje od 6, tj. </w:t>
      </w:r>
      <w:proofErr w:type="spellStart"/>
      <w:r w:rsidRPr="0058113C">
        <w:rPr>
          <w:rFonts w:ascii="Times New Roman" w:eastAsia="Times New Roman" w:hAnsi="Times New Roman" w:cs="Times New Roman"/>
          <w:kern w:val="0"/>
          <w:sz w:val="24"/>
          <w:szCs w:val="24"/>
          <w:lang w:eastAsia="hr-HR"/>
          <w14:ligatures w14:val="none"/>
        </w:rPr>
        <w:t>max</w:t>
      </w:r>
      <w:proofErr w:type="spellEnd"/>
      <w:r w:rsidRPr="0058113C">
        <w:rPr>
          <w:rFonts w:ascii="Times New Roman" w:eastAsia="Times New Roman" w:hAnsi="Times New Roman" w:cs="Times New Roman"/>
          <w:kern w:val="0"/>
          <w:sz w:val="24"/>
          <w:szCs w:val="24"/>
          <w:lang w:eastAsia="hr-HR"/>
          <w14:ligatures w14:val="none"/>
        </w:rPr>
        <w:t>. 8 mjeseci.</w:t>
      </w:r>
    </w:p>
    <w:p w14:paraId="6A63497D" w14:textId="77777777" w:rsidR="0058113C" w:rsidRPr="009F2F78" w:rsidRDefault="0058113C" w:rsidP="0058113C">
      <w:pPr>
        <w:spacing w:after="0" w:line="276" w:lineRule="auto"/>
        <w:ind w:firstLine="720"/>
        <w:jc w:val="both"/>
        <w:rPr>
          <w:rFonts w:ascii="Times New Roman" w:eastAsia="Times New Roman" w:hAnsi="Times New Roman" w:cs="Times New Roman"/>
          <w:bCs/>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Obvezna preventivna deratizacija treba obuhvaćati stambene objekte, javne zelene površine, deponiju/e smeća i </w:t>
      </w:r>
      <w:r w:rsidRPr="009F2F78">
        <w:rPr>
          <w:rFonts w:ascii="Times New Roman" w:eastAsia="Times New Roman" w:hAnsi="Times New Roman" w:cs="Times New Roman"/>
          <w:bCs/>
          <w:kern w:val="0"/>
          <w:sz w:val="24"/>
          <w:szCs w:val="24"/>
          <w:lang w:eastAsia="hr-HR"/>
          <w14:ligatures w14:val="none"/>
        </w:rPr>
        <w:t>reviziona kanalizacijska okna.</w:t>
      </w:r>
    </w:p>
    <w:p w14:paraId="7E0736F1"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75D3C963"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2.2.10.</w:t>
      </w:r>
      <w:r w:rsidRPr="0058113C">
        <w:rPr>
          <w:rFonts w:ascii="Times New Roman" w:eastAsia="Times New Roman" w:hAnsi="Times New Roman" w:cs="Times New Roman"/>
          <w:kern w:val="0"/>
          <w:sz w:val="24"/>
          <w:szCs w:val="24"/>
          <w:lang w:eastAsia="hr-HR"/>
          <w14:ligatures w14:val="none"/>
        </w:rPr>
        <w:tab/>
        <w:t>Nositelj programa</w:t>
      </w:r>
    </w:p>
    <w:p w14:paraId="58E1D552"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Nositelj programa je </w:t>
      </w:r>
      <w:r w:rsidRPr="0058113C">
        <w:rPr>
          <w:rFonts w:ascii="Times New Roman" w:eastAsia="Times New Roman" w:hAnsi="Times New Roman" w:cs="Times New Roman"/>
          <w:b/>
          <w:bCs/>
          <w:kern w:val="0"/>
          <w:sz w:val="24"/>
          <w:szCs w:val="24"/>
          <w:lang w:eastAsia="hr-HR"/>
          <w14:ligatures w14:val="none"/>
        </w:rPr>
        <w:t>Općina Šodolovci.</w:t>
      </w:r>
    </w:p>
    <w:p w14:paraId="6AC19C74"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209BFD09"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2.2.11.</w:t>
      </w:r>
      <w:r w:rsidRPr="0058113C">
        <w:rPr>
          <w:rFonts w:ascii="Times New Roman" w:eastAsia="Times New Roman" w:hAnsi="Times New Roman" w:cs="Times New Roman"/>
          <w:kern w:val="0"/>
          <w:sz w:val="24"/>
          <w:szCs w:val="24"/>
          <w:lang w:eastAsia="hr-HR"/>
          <w14:ligatures w14:val="none"/>
        </w:rPr>
        <w:tab/>
        <w:t>Stručni nadzor provedbe programa</w:t>
      </w:r>
    </w:p>
    <w:p w14:paraId="1B471584" w14:textId="77777777" w:rsidR="0058113C" w:rsidRPr="0058113C" w:rsidRDefault="0058113C" w:rsidP="0058113C">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Calibri" w:hAnsi="Times New Roman" w:cs="Times New Roman"/>
          <w:kern w:val="0"/>
          <w:sz w:val="24"/>
          <w:szCs w:val="24"/>
          <w14:ligatures w14:val="none"/>
        </w:rPr>
        <w:t>NZJZ OBŽ</w:t>
      </w:r>
      <w:r w:rsidRPr="0058113C">
        <w:rPr>
          <w:rFonts w:ascii="Times New Roman" w:eastAsia="Times New Roman" w:hAnsi="Times New Roman" w:cs="Times New Roman"/>
          <w:kern w:val="0"/>
          <w:sz w:val="24"/>
          <w:szCs w:val="24"/>
          <w:lang w:eastAsia="hr-HR"/>
          <w14:ligatures w14:val="none"/>
        </w:rPr>
        <w:t xml:space="preserve"> je obvezan obavljati stručni nadzor provedbe programa sukladno člancima 40. i 41. Pravilnika o načinu obavljanja djelatnosti te na temelju provedenog stručnog nadzora Upravnom odjelu za socijalnu skrb i zdravstvo predložiti djelotvorne mjere u sklopu programa i provedbenog plana sustavne deratizacije u sljedećoj godini. </w:t>
      </w:r>
      <w:r w:rsidRPr="0058113C">
        <w:rPr>
          <w:rFonts w:ascii="Times New Roman" w:eastAsia="Calibri" w:hAnsi="Times New Roman" w:cs="Times New Roman"/>
          <w:kern w:val="0"/>
          <w:sz w:val="24"/>
          <w:szCs w:val="24"/>
          <w14:ligatures w14:val="none"/>
        </w:rPr>
        <w:t>NZJZ OBŽ</w:t>
      </w:r>
      <w:r w:rsidRPr="0058113C">
        <w:rPr>
          <w:rFonts w:ascii="Times New Roman" w:eastAsia="Times New Roman" w:hAnsi="Times New Roman" w:cs="Times New Roman"/>
          <w:kern w:val="0"/>
          <w:sz w:val="24"/>
          <w:szCs w:val="24"/>
          <w:lang w:eastAsia="hr-HR"/>
          <w14:ligatures w14:val="none"/>
        </w:rPr>
        <w:t xml:space="preserve"> se obvezuje temeljem izvršenog nadzora izraditi izvješće. Izvješće </w:t>
      </w:r>
      <w:r w:rsidRPr="0058113C">
        <w:rPr>
          <w:rFonts w:ascii="Times New Roman" w:eastAsia="Calibri" w:hAnsi="Times New Roman" w:cs="Times New Roman"/>
          <w:kern w:val="0"/>
          <w:sz w:val="24"/>
          <w:szCs w:val="24"/>
          <w14:ligatures w14:val="none"/>
        </w:rPr>
        <w:t>NZJZ OBŽ</w:t>
      </w:r>
      <w:r w:rsidRPr="0058113C">
        <w:rPr>
          <w:rFonts w:ascii="Times New Roman" w:eastAsia="Times New Roman" w:hAnsi="Times New Roman" w:cs="Times New Roman"/>
          <w:kern w:val="0"/>
          <w:sz w:val="24"/>
          <w:szCs w:val="24"/>
          <w:lang w:eastAsia="hr-HR"/>
          <w14:ligatures w14:val="none"/>
        </w:rPr>
        <w:t xml:space="preserve"> izrađuje na osnovi utvrđene učinkovitosti provedenog tretmana kontinuiranim monitoringom u dinamici i na način temeljen na znanstveno utvrđenim metodama. Ukoliko je učinkovitost provedenih mjera manja od očekivanog nadležni zavod je dužan utvrditi stručno-realno stanje, razloge neučinkovitosti provedenih mjera, a tijekom provedbe mjera usmeno upozoriti izvoditelja na uklanjanje nedostataka ili nestručno provođenja DDD mjera kako bi se u tijeku mjere uklonili nedostaci. Ukoliko izvoditelj odbija postupiti prema naputcima stručnog nadzora, nadležni zavod je dužan izraditi konkretan pisani naputak o načinu i rokovima izvršenja korektivnih mjera te ga dostaviti naručitelju mjere i ovlaštenom izvoditelju na postupanje. Naručitelj mjere može od nadležnog zavoda zahtijevati dopunu izvješća o učinkovitosti provedenih mjera ukoliko izvješće nije argumentirano i stručno izrađeno te ukoliko nisu navedene konkretne korektivne mjere s kojima se u konačnici očekuje učinkovita realizacija Programa mjera i Provedbenog plana. Upravni i inspekcijski nadzor nad provedbom ovoga Programa mjera provodi Sanitarna inspekcija ministarstva nadležnog za zdravstvo. Kopiju izvješća </w:t>
      </w:r>
      <w:r w:rsidRPr="0058113C">
        <w:rPr>
          <w:rFonts w:ascii="Times New Roman" w:eastAsia="Calibri" w:hAnsi="Times New Roman" w:cs="Times New Roman"/>
          <w:kern w:val="0"/>
          <w:sz w:val="24"/>
          <w:szCs w:val="24"/>
          <w14:ligatures w14:val="none"/>
        </w:rPr>
        <w:lastRenderedPageBreak/>
        <w:t>NZJZ OBŽ</w:t>
      </w:r>
      <w:r w:rsidRPr="0058113C">
        <w:rPr>
          <w:rFonts w:ascii="Times New Roman" w:eastAsia="Times New Roman" w:hAnsi="Times New Roman" w:cs="Times New Roman"/>
          <w:kern w:val="0"/>
          <w:sz w:val="24"/>
          <w:szCs w:val="24"/>
          <w:lang w:eastAsia="hr-HR"/>
          <w14:ligatures w14:val="none"/>
        </w:rPr>
        <w:t xml:space="preserve"> dostavlja na uvid i ovlaštenom izvoditelju istovremeno kada i Gradu. Ukoliko nadležni zavod utvrdi nesukladnosti u provođenju programa mjera od strane ovlaštenog izvođača dužan mu je u pisanom obliku dostaviti i naputke o izvršenju korektivnih mjera.</w:t>
      </w:r>
    </w:p>
    <w:p w14:paraId="11113B3A"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Ako obveznu mjeru deratizacije provodi </w:t>
      </w:r>
      <w:r w:rsidRPr="0058113C">
        <w:rPr>
          <w:rFonts w:ascii="Times New Roman" w:eastAsia="Calibri" w:hAnsi="Times New Roman" w:cs="Times New Roman"/>
          <w:kern w:val="0"/>
          <w:sz w:val="24"/>
          <w:szCs w:val="24"/>
          <w14:ligatures w14:val="none"/>
        </w:rPr>
        <w:t>NZJZ OBŽ</w:t>
      </w:r>
      <w:r w:rsidRPr="0058113C">
        <w:rPr>
          <w:rFonts w:ascii="Times New Roman" w:eastAsia="Times New Roman" w:hAnsi="Times New Roman" w:cs="Times New Roman"/>
          <w:kern w:val="0"/>
          <w:sz w:val="24"/>
          <w:szCs w:val="24"/>
          <w:lang w:eastAsia="hr-HR"/>
          <w14:ligatures w14:val="none"/>
        </w:rPr>
        <w:t xml:space="preserve">, Hrvatski zavod za javno zdravstvo nadzire rad </w:t>
      </w:r>
      <w:r w:rsidRPr="0058113C">
        <w:rPr>
          <w:rFonts w:ascii="Times New Roman" w:eastAsia="Calibri" w:hAnsi="Times New Roman" w:cs="Times New Roman"/>
          <w:kern w:val="0"/>
          <w:sz w:val="24"/>
          <w:szCs w:val="24"/>
          <w14:ligatures w14:val="none"/>
        </w:rPr>
        <w:t>NZJZ OBŽ</w:t>
      </w:r>
      <w:r w:rsidRPr="0058113C">
        <w:rPr>
          <w:rFonts w:ascii="Times New Roman" w:eastAsia="Times New Roman" w:hAnsi="Times New Roman" w:cs="Times New Roman"/>
          <w:kern w:val="0"/>
          <w:sz w:val="24"/>
          <w:szCs w:val="24"/>
          <w:lang w:eastAsia="hr-HR"/>
          <w14:ligatures w14:val="none"/>
        </w:rPr>
        <w:t>.</w:t>
      </w:r>
    </w:p>
    <w:p w14:paraId="5D19E47A"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2.2.12. Način financiranja</w:t>
      </w:r>
    </w:p>
    <w:p w14:paraId="455F164E"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Provedba mjere obvezne preventivne deratizacije obuhvaćene ovim programom kao i troškovi stručnog nadzora nad provedbom obvezne preventivne deratizacije financiraju se iz sredstava </w:t>
      </w:r>
      <w:r w:rsidRPr="0058113C">
        <w:rPr>
          <w:rFonts w:ascii="Times New Roman" w:eastAsia="Times New Roman" w:hAnsi="Times New Roman" w:cs="Times New Roman"/>
          <w:b/>
          <w:bCs/>
          <w:kern w:val="0"/>
          <w:sz w:val="24"/>
          <w:szCs w:val="24"/>
          <w:lang w:eastAsia="hr-HR"/>
          <w14:ligatures w14:val="none"/>
        </w:rPr>
        <w:t>Općine Šodolovci</w:t>
      </w:r>
      <w:r w:rsidRPr="0058113C">
        <w:rPr>
          <w:rFonts w:ascii="Times New Roman" w:eastAsia="Times New Roman" w:hAnsi="Times New Roman" w:cs="Times New Roman"/>
          <w:kern w:val="0"/>
          <w:sz w:val="24"/>
          <w:szCs w:val="24"/>
          <w:lang w:eastAsia="hr-HR"/>
          <w14:ligatures w14:val="none"/>
        </w:rPr>
        <w:t xml:space="preserve">.    </w:t>
      </w:r>
    </w:p>
    <w:p w14:paraId="6BE77D15"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2AB68B29" w14:textId="77777777" w:rsidR="0058113C" w:rsidRPr="0058113C" w:rsidRDefault="0058113C" w:rsidP="0058113C">
      <w:pPr>
        <w:spacing w:after="0" w:line="240" w:lineRule="auto"/>
        <w:jc w:val="center"/>
        <w:rPr>
          <w:rFonts w:ascii="Times New Roman" w:eastAsia="Times New Roman" w:hAnsi="Times New Roman" w:cs="Times New Roman"/>
          <w:b/>
          <w:kern w:val="0"/>
          <w:sz w:val="24"/>
          <w:szCs w:val="24"/>
          <w:u w:val="single"/>
          <w:lang w:eastAsia="hr-HR"/>
          <w14:ligatures w14:val="none"/>
        </w:rPr>
      </w:pPr>
      <w:r w:rsidRPr="0058113C">
        <w:rPr>
          <w:rFonts w:ascii="Times New Roman" w:eastAsia="Times New Roman" w:hAnsi="Times New Roman" w:cs="Times New Roman"/>
          <w:b/>
          <w:kern w:val="0"/>
          <w:sz w:val="24"/>
          <w:szCs w:val="24"/>
          <w:u w:val="single"/>
          <w:lang w:eastAsia="hr-HR"/>
          <w14:ligatures w14:val="none"/>
        </w:rPr>
        <w:t>Dodatak Programu</w:t>
      </w:r>
    </w:p>
    <w:p w14:paraId="3805798A" w14:textId="77777777" w:rsidR="0058113C" w:rsidRPr="0058113C" w:rsidRDefault="0058113C" w:rsidP="0058113C">
      <w:pPr>
        <w:spacing w:after="0" w:line="240" w:lineRule="auto"/>
        <w:jc w:val="center"/>
        <w:rPr>
          <w:rFonts w:ascii="Times New Roman" w:eastAsia="Times New Roman" w:hAnsi="Times New Roman" w:cs="Times New Roman"/>
          <w:b/>
          <w:kern w:val="0"/>
          <w:sz w:val="24"/>
          <w:szCs w:val="24"/>
          <w:u w:val="single"/>
          <w:lang w:eastAsia="hr-HR"/>
          <w14:ligatures w14:val="none"/>
        </w:rPr>
      </w:pPr>
    </w:p>
    <w:p w14:paraId="45146E36" w14:textId="77777777" w:rsidR="0058113C" w:rsidRPr="0058113C" w:rsidRDefault="0058113C" w:rsidP="0058113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Propisani obrasci za provedbu obvezne preventivne dezinsekcije i deratizacije </w:t>
      </w:r>
      <w:r w:rsidRPr="0058113C">
        <w:rPr>
          <w:rFonts w:ascii="Times New Roman" w:eastAsia="Times New Roman" w:hAnsi="Times New Roman" w:cs="Times New Roman"/>
          <w:b/>
          <w:bCs/>
          <w:kern w:val="0"/>
          <w:sz w:val="24"/>
          <w:szCs w:val="24"/>
          <w:lang w:eastAsia="hr-HR"/>
          <w14:ligatures w14:val="none"/>
        </w:rPr>
        <w:t>Općine Šodolovci</w:t>
      </w:r>
      <w:r w:rsidRPr="0058113C">
        <w:rPr>
          <w:rFonts w:ascii="Times New Roman" w:eastAsia="Times New Roman" w:hAnsi="Times New Roman" w:cs="Times New Roman"/>
          <w:kern w:val="0"/>
          <w:sz w:val="24"/>
          <w:szCs w:val="24"/>
          <w:lang w:eastAsia="hr-HR"/>
          <w14:ligatures w14:val="none"/>
        </w:rPr>
        <w:t xml:space="preserve"> prilažu se Programu kao dodatak. </w:t>
      </w:r>
    </w:p>
    <w:p w14:paraId="3BD4E79B"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71C604EA" w14:textId="77777777" w:rsidR="0058113C" w:rsidRPr="0058113C" w:rsidRDefault="0058113C" w:rsidP="0058113C">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Obrazac 1. Upitnik o žarištu ličinki komaraca </w:t>
      </w:r>
    </w:p>
    <w:p w14:paraId="54B77C84" w14:textId="77777777" w:rsidR="0058113C" w:rsidRPr="0058113C" w:rsidRDefault="0058113C" w:rsidP="0058113C">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Obrazac 2. Praćenje legla komaraca</w:t>
      </w:r>
    </w:p>
    <w:p w14:paraId="1E30C95E" w14:textId="77777777" w:rsidR="0058113C" w:rsidRPr="0058113C" w:rsidRDefault="0058113C" w:rsidP="0058113C">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Obrazac 3. Upitnik za dopunu baze podataka</w:t>
      </w:r>
    </w:p>
    <w:p w14:paraId="50A9E6D3" w14:textId="77777777" w:rsidR="0058113C" w:rsidRPr="0058113C" w:rsidRDefault="0058113C" w:rsidP="0058113C">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Obrazac 4. Potvrda o obavljenoj obveznoj preventivnoj deratizaciji</w:t>
      </w:r>
    </w:p>
    <w:p w14:paraId="21091807" w14:textId="77777777" w:rsidR="0058113C" w:rsidRPr="0058113C" w:rsidRDefault="0058113C" w:rsidP="0058113C">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Obrazac 5. Upitnik za deratizaciju javno prometnih površina, trgova i parkova</w:t>
      </w:r>
    </w:p>
    <w:p w14:paraId="74EB832E" w14:textId="77777777" w:rsidR="0058113C" w:rsidRPr="0058113C" w:rsidRDefault="0058113C" w:rsidP="0058113C">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Obrazac 6. Upitnik za deratizaciju otvorenih vodotokova.</w:t>
      </w:r>
    </w:p>
    <w:p w14:paraId="0A147639" w14:textId="77777777" w:rsidR="0058113C" w:rsidRPr="0058113C" w:rsidRDefault="0058113C" w:rsidP="0058113C">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Obrazac 7. Obavijest o trovanju glodavaca</w:t>
      </w:r>
    </w:p>
    <w:p w14:paraId="4E081B95" w14:textId="77777777" w:rsidR="0058113C" w:rsidRPr="0058113C" w:rsidRDefault="0058113C" w:rsidP="0058113C">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p>
    <w:p w14:paraId="281709C8"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color w:val="222222"/>
          <w:kern w:val="0"/>
          <w:sz w:val="24"/>
          <w:szCs w:val="20"/>
          <w:shd w:val="clear" w:color="auto" w:fill="FFFFFF"/>
          <w:lang w:eastAsia="hr-HR"/>
          <w14:ligatures w14:val="none"/>
        </w:rPr>
        <w:t>Obrasce 1. i. 2. ispunjava nadležni zavod za javno zdravstvo. Obrasce 3., 4., 5. i 6. ispunjava ovlašteni izvoditelj DDD mjera. Obrazac 7. ovlašteni izvoditelj distribuira pučanstvu sukladno naputcima za rad iz Provedbenog plana.</w:t>
      </w:r>
    </w:p>
    <w:p w14:paraId="16DF11A7" w14:textId="77777777" w:rsidR="0058113C" w:rsidRPr="0058113C" w:rsidRDefault="0058113C" w:rsidP="0058113C">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p>
    <w:p w14:paraId="06B4FEE6" w14:textId="77777777" w:rsidR="0058113C" w:rsidRPr="0058113C" w:rsidRDefault="0058113C" w:rsidP="0058113C">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p>
    <w:p w14:paraId="68A37F1D" w14:textId="77777777" w:rsidR="0058113C" w:rsidRPr="009F2F78" w:rsidRDefault="0058113C" w:rsidP="0058113C">
      <w:pPr>
        <w:spacing w:after="0" w:line="240" w:lineRule="auto"/>
        <w:jc w:val="both"/>
        <w:rPr>
          <w:rFonts w:ascii="Times New Roman" w:eastAsia="Times New Roman" w:hAnsi="Times New Roman" w:cs="Times New Roman"/>
          <w:color w:val="222222"/>
          <w:kern w:val="0"/>
          <w:sz w:val="24"/>
          <w:szCs w:val="20"/>
          <w:shd w:val="clear" w:color="auto" w:fill="FFFFFF"/>
          <w:lang w:eastAsia="hr-HR"/>
          <w14:ligatures w14:val="none"/>
        </w:rPr>
      </w:pPr>
      <w:r w:rsidRPr="009F2F78">
        <w:rPr>
          <w:rFonts w:ascii="Times New Roman" w:eastAsia="Times New Roman" w:hAnsi="Times New Roman" w:cs="Times New Roman"/>
          <w:color w:val="222222"/>
          <w:kern w:val="0"/>
          <w:sz w:val="24"/>
          <w:szCs w:val="20"/>
          <w:shd w:val="clear" w:color="auto" w:fill="FFFFFF"/>
          <w:lang w:eastAsia="hr-HR"/>
          <w14:ligatures w14:val="none"/>
        </w:rPr>
        <w:t>KLASA: 543-01/24-01/4</w:t>
      </w:r>
    </w:p>
    <w:p w14:paraId="63507943" w14:textId="77777777" w:rsidR="0058113C" w:rsidRPr="009F2F78" w:rsidRDefault="0058113C" w:rsidP="0058113C">
      <w:pPr>
        <w:spacing w:after="0" w:line="240" w:lineRule="auto"/>
        <w:jc w:val="both"/>
        <w:rPr>
          <w:rFonts w:ascii="Times New Roman" w:eastAsia="Times New Roman" w:hAnsi="Times New Roman" w:cs="Times New Roman"/>
          <w:color w:val="222222"/>
          <w:kern w:val="0"/>
          <w:sz w:val="24"/>
          <w:szCs w:val="20"/>
          <w:shd w:val="clear" w:color="auto" w:fill="FFFFFF"/>
          <w:lang w:eastAsia="hr-HR"/>
          <w14:ligatures w14:val="none"/>
        </w:rPr>
      </w:pPr>
      <w:r w:rsidRPr="009F2F78">
        <w:rPr>
          <w:rFonts w:ascii="Times New Roman" w:eastAsia="Times New Roman" w:hAnsi="Times New Roman" w:cs="Times New Roman"/>
          <w:color w:val="222222"/>
          <w:kern w:val="0"/>
          <w:sz w:val="24"/>
          <w:szCs w:val="20"/>
          <w:shd w:val="clear" w:color="auto" w:fill="FFFFFF"/>
          <w:lang w:eastAsia="hr-HR"/>
          <w14:ligatures w14:val="none"/>
        </w:rPr>
        <w:t>URBROJ: 2158-36-02-24-1</w:t>
      </w:r>
    </w:p>
    <w:p w14:paraId="2148F79A" w14:textId="77777777" w:rsidR="0058113C" w:rsidRPr="009F2F78" w:rsidRDefault="0058113C" w:rsidP="0058113C">
      <w:pPr>
        <w:spacing w:after="0" w:line="240" w:lineRule="auto"/>
        <w:jc w:val="both"/>
        <w:rPr>
          <w:rFonts w:ascii="Times New Roman" w:eastAsia="Times New Roman" w:hAnsi="Times New Roman" w:cs="Times New Roman"/>
          <w:color w:val="222222"/>
          <w:kern w:val="0"/>
          <w:sz w:val="24"/>
          <w:szCs w:val="20"/>
          <w:shd w:val="clear" w:color="auto" w:fill="FFFFFF"/>
          <w:lang w:eastAsia="hr-HR"/>
          <w14:ligatures w14:val="none"/>
        </w:rPr>
      </w:pPr>
      <w:r w:rsidRPr="009F2F78">
        <w:rPr>
          <w:rFonts w:ascii="Times New Roman" w:eastAsia="Times New Roman" w:hAnsi="Times New Roman" w:cs="Times New Roman"/>
          <w:color w:val="222222"/>
          <w:kern w:val="0"/>
          <w:sz w:val="24"/>
          <w:szCs w:val="20"/>
          <w:shd w:val="clear" w:color="auto" w:fill="FFFFFF"/>
          <w:lang w:eastAsia="hr-HR"/>
          <w14:ligatures w14:val="none"/>
        </w:rPr>
        <w:t>Šodolovci, 08. siječnja 2024.</w:t>
      </w:r>
    </w:p>
    <w:p w14:paraId="074F96E1" w14:textId="77777777" w:rsidR="0058113C" w:rsidRPr="009F2F78" w:rsidRDefault="0058113C" w:rsidP="0058113C">
      <w:pPr>
        <w:spacing w:after="0" w:line="240" w:lineRule="auto"/>
        <w:jc w:val="both"/>
        <w:rPr>
          <w:rFonts w:ascii="Times New Roman" w:eastAsia="Times New Roman" w:hAnsi="Times New Roman" w:cs="Times New Roman"/>
          <w:color w:val="222222"/>
          <w:kern w:val="0"/>
          <w:sz w:val="24"/>
          <w:szCs w:val="20"/>
          <w:shd w:val="clear" w:color="auto" w:fill="FFFFFF"/>
          <w:lang w:eastAsia="hr-HR"/>
          <w14:ligatures w14:val="none"/>
        </w:rPr>
      </w:pPr>
      <w:r w:rsidRPr="009F2F78">
        <w:rPr>
          <w:rFonts w:ascii="Times New Roman" w:eastAsia="Times New Roman" w:hAnsi="Times New Roman" w:cs="Times New Roman"/>
          <w:color w:val="222222"/>
          <w:kern w:val="0"/>
          <w:sz w:val="24"/>
          <w:szCs w:val="20"/>
          <w:shd w:val="clear" w:color="auto" w:fill="FFFFFF"/>
          <w:lang w:eastAsia="hr-HR"/>
          <w14:ligatures w14:val="none"/>
        </w:rPr>
        <w:t xml:space="preserve">                                                                                               OPĆINSKI NAČELNIK</w:t>
      </w:r>
    </w:p>
    <w:p w14:paraId="135BF79A"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val="en-US" w:eastAsia="hr-HR"/>
          <w14:ligatures w14:val="none"/>
        </w:rPr>
      </w:pPr>
      <w:r w:rsidRPr="009F2F78">
        <w:rPr>
          <w:rFonts w:ascii="Times New Roman" w:eastAsia="Times New Roman" w:hAnsi="Times New Roman" w:cs="Times New Roman"/>
          <w:color w:val="222222"/>
          <w:kern w:val="0"/>
          <w:sz w:val="24"/>
          <w:szCs w:val="20"/>
          <w:shd w:val="clear" w:color="auto" w:fill="FFFFFF"/>
          <w:lang w:eastAsia="hr-HR"/>
          <w14:ligatures w14:val="none"/>
        </w:rPr>
        <w:t xml:space="preserve">                                                                                                        </w:t>
      </w:r>
      <w:r w:rsidRPr="0058113C">
        <w:rPr>
          <w:rFonts w:ascii="Times New Roman" w:eastAsia="Times New Roman" w:hAnsi="Times New Roman" w:cs="Times New Roman"/>
          <w:color w:val="222222"/>
          <w:kern w:val="0"/>
          <w:sz w:val="24"/>
          <w:szCs w:val="20"/>
          <w:shd w:val="clear" w:color="auto" w:fill="FFFFFF"/>
          <w:lang w:val="en-US" w:eastAsia="hr-HR"/>
          <w14:ligatures w14:val="none"/>
        </w:rPr>
        <w:t>Dragan Zorić</w:t>
      </w:r>
    </w:p>
    <w:p w14:paraId="4A369BD2" w14:textId="77777777" w:rsidR="0058113C" w:rsidRPr="0058113C" w:rsidRDefault="0058113C" w:rsidP="0058113C">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p>
    <w:p w14:paraId="2C04AF11"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4ABCE89B"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4C345C72"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0FCB6EF6"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14:ligatures w14:val="none"/>
        </w:rPr>
      </w:pPr>
    </w:p>
    <w:p w14:paraId="0A6C9C47" w14:textId="77777777" w:rsidR="0058113C" w:rsidRPr="0058113C" w:rsidRDefault="0058113C" w:rsidP="0058113C">
      <w:pPr>
        <w:spacing w:before="75" w:after="0" w:line="260" w:lineRule="exact"/>
        <w:ind w:left="223"/>
        <w:jc w:val="right"/>
        <w:rPr>
          <w:rFonts w:ascii="Times New Roman" w:eastAsia="Times New Roman" w:hAnsi="Times New Roman" w:cs="Times New Roman"/>
          <w:kern w:val="0"/>
          <w:sz w:val="24"/>
          <w:szCs w:val="24"/>
          <w:lang w:eastAsia="hr-HR"/>
          <w14:ligatures w14:val="none"/>
        </w:rPr>
      </w:pPr>
    </w:p>
    <w:p w14:paraId="03B3F928" w14:textId="77777777" w:rsidR="0058113C" w:rsidRPr="0058113C" w:rsidRDefault="0058113C" w:rsidP="0058113C">
      <w:pPr>
        <w:spacing w:before="75" w:after="0" w:line="260" w:lineRule="exact"/>
        <w:ind w:left="223"/>
        <w:jc w:val="right"/>
        <w:rPr>
          <w:rFonts w:ascii="Times New Roman" w:eastAsia="Times New Roman" w:hAnsi="Times New Roman" w:cs="Times New Roman"/>
          <w:kern w:val="0"/>
          <w:sz w:val="24"/>
          <w:szCs w:val="24"/>
          <w:lang w:eastAsia="hr-HR"/>
          <w14:ligatures w14:val="none"/>
        </w:rPr>
      </w:pPr>
    </w:p>
    <w:p w14:paraId="2A6A3133" w14:textId="77777777" w:rsidR="0058113C" w:rsidRPr="0058113C" w:rsidRDefault="0058113C" w:rsidP="0058113C">
      <w:pPr>
        <w:spacing w:before="75" w:after="0" w:line="260" w:lineRule="exact"/>
        <w:ind w:left="223"/>
        <w:jc w:val="right"/>
        <w:rPr>
          <w:rFonts w:ascii="Times New Roman" w:eastAsia="Times New Roman" w:hAnsi="Times New Roman" w:cs="Times New Roman"/>
          <w:kern w:val="0"/>
          <w:sz w:val="24"/>
          <w:szCs w:val="24"/>
          <w:lang w:eastAsia="hr-HR"/>
          <w14:ligatures w14:val="none"/>
        </w:rPr>
      </w:pPr>
    </w:p>
    <w:p w14:paraId="46EE37CF" w14:textId="77777777" w:rsidR="0058113C" w:rsidRPr="0058113C" w:rsidRDefault="0058113C" w:rsidP="0058113C">
      <w:pPr>
        <w:spacing w:before="75" w:after="0" w:line="260" w:lineRule="exact"/>
        <w:ind w:left="223"/>
        <w:jc w:val="right"/>
        <w:rPr>
          <w:rFonts w:ascii="Times New Roman" w:eastAsia="Times New Roman" w:hAnsi="Times New Roman" w:cs="Times New Roman"/>
          <w:kern w:val="0"/>
          <w:sz w:val="24"/>
          <w:szCs w:val="24"/>
          <w:lang w:eastAsia="hr-HR"/>
          <w14:ligatures w14:val="none"/>
        </w:rPr>
      </w:pPr>
    </w:p>
    <w:p w14:paraId="3BDFE893" w14:textId="77777777" w:rsidR="0058113C" w:rsidRPr="0058113C" w:rsidRDefault="0058113C" w:rsidP="0058113C">
      <w:pPr>
        <w:spacing w:before="75" w:after="0" w:line="260" w:lineRule="exact"/>
        <w:ind w:left="223"/>
        <w:jc w:val="right"/>
        <w:rPr>
          <w:rFonts w:ascii="Times New Roman" w:eastAsia="Times New Roman" w:hAnsi="Times New Roman" w:cs="Times New Roman"/>
          <w:kern w:val="0"/>
          <w:sz w:val="24"/>
          <w:szCs w:val="24"/>
          <w:lang w:eastAsia="hr-HR"/>
          <w14:ligatures w14:val="none"/>
        </w:rPr>
      </w:pPr>
    </w:p>
    <w:p w14:paraId="17EA2A38" w14:textId="77777777" w:rsidR="0058113C" w:rsidRPr="0058113C" w:rsidRDefault="0058113C" w:rsidP="0058113C">
      <w:pPr>
        <w:spacing w:before="75" w:after="0" w:line="260" w:lineRule="exact"/>
        <w:ind w:left="223"/>
        <w:jc w:val="right"/>
        <w:rPr>
          <w:rFonts w:ascii="Times New Roman" w:eastAsia="Times New Roman" w:hAnsi="Times New Roman" w:cs="Times New Roman"/>
          <w:kern w:val="0"/>
          <w:sz w:val="24"/>
          <w:szCs w:val="24"/>
          <w:lang w:eastAsia="hr-HR"/>
          <w14:ligatures w14:val="none"/>
        </w:rPr>
      </w:pPr>
    </w:p>
    <w:p w14:paraId="0D625F84" w14:textId="77777777" w:rsidR="0058113C" w:rsidRPr="0058113C" w:rsidRDefault="0058113C" w:rsidP="0058113C">
      <w:pPr>
        <w:spacing w:before="75" w:after="0" w:line="260" w:lineRule="exact"/>
        <w:ind w:left="223"/>
        <w:jc w:val="right"/>
        <w:rPr>
          <w:rFonts w:ascii="Times New Roman" w:eastAsia="Times New Roman" w:hAnsi="Times New Roman" w:cs="Times New Roman"/>
          <w:kern w:val="0"/>
          <w:sz w:val="24"/>
          <w:szCs w:val="24"/>
          <w:lang w:eastAsia="hr-HR"/>
          <w14:ligatures w14:val="none"/>
        </w:rPr>
      </w:pPr>
    </w:p>
    <w:p w14:paraId="11F71523" w14:textId="77777777" w:rsidR="0058113C" w:rsidRPr="0058113C" w:rsidRDefault="0058113C" w:rsidP="0058113C">
      <w:pPr>
        <w:spacing w:before="75" w:after="0" w:line="260" w:lineRule="exact"/>
        <w:ind w:left="223"/>
        <w:jc w:val="right"/>
        <w:rPr>
          <w:rFonts w:ascii="Times New Roman" w:eastAsia="Times New Roman" w:hAnsi="Times New Roman" w:cs="Times New Roman"/>
          <w:kern w:val="0"/>
          <w:sz w:val="24"/>
          <w:szCs w:val="24"/>
          <w:lang w:eastAsia="hr-HR"/>
          <w14:ligatures w14:val="none"/>
        </w:rPr>
      </w:pPr>
    </w:p>
    <w:p w14:paraId="4A02DC1D" w14:textId="77777777" w:rsidR="0058113C" w:rsidRPr="0058113C" w:rsidRDefault="0058113C" w:rsidP="004A75D3">
      <w:pPr>
        <w:spacing w:before="75" w:after="0" w:line="260" w:lineRule="exact"/>
        <w:rPr>
          <w:rFonts w:ascii="Times New Roman" w:eastAsia="Times New Roman" w:hAnsi="Times New Roman" w:cs="Times New Roman"/>
          <w:kern w:val="0"/>
          <w:sz w:val="24"/>
          <w:szCs w:val="24"/>
          <w:lang w:eastAsia="hr-HR"/>
          <w14:ligatures w14:val="none"/>
        </w:rPr>
      </w:pPr>
    </w:p>
    <w:p w14:paraId="2060AFCA" w14:textId="04DE988C" w:rsidR="0058113C" w:rsidRPr="004A75D3" w:rsidRDefault="0058113C" w:rsidP="004A75D3">
      <w:pPr>
        <w:spacing w:after="54" w:line="375" w:lineRule="atLeast"/>
        <w:jc w:val="right"/>
        <w:textAlignment w:val="baseline"/>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noProof/>
          <w:kern w:val="0"/>
          <w:position w:val="-1"/>
          <w:sz w:val="24"/>
          <w:szCs w:val="24"/>
          <w:lang w:eastAsia="hr-HR"/>
          <w14:ligatures w14:val="none"/>
        </w:rPr>
        <w:lastRenderedPageBreak/>
        <w:drawing>
          <wp:inline distT="0" distB="0" distL="0" distR="0" wp14:anchorId="5C603262" wp14:editId="7179CB44">
            <wp:extent cx="6228715" cy="8790305"/>
            <wp:effectExtent l="0" t="0" r="635"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8715" cy="8790305"/>
                    </a:xfrm>
                    <a:prstGeom prst="rect">
                      <a:avLst/>
                    </a:prstGeom>
                    <a:noFill/>
                  </pic:spPr>
                </pic:pic>
              </a:graphicData>
            </a:graphic>
          </wp:inline>
        </w:drawing>
      </w:r>
    </w:p>
    <w:p w14:paraId="3844AA21"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r w:rsidRPr="0058113C">
        <w:rPr>
          <w:rFonts w:ascii="Times New Roman" w:eastAsia="Times New Roman" w:hAnsi="Times New Roman" w:cs="Times New Roman"/>
          <w:b/>
          <w:bCs/>
          <w:noProof/>
          <w:kern w:val="0"/>
          <w:sz w:val="24"/>
          <w:szCs w:val="24"/>
          <w:lang w:eastAsia="hr-HR"/>
          <w14:ligatures w14:val="none"/>
        </w:rPr>
        <w:lastRenderedPageBreak/>
        <w:drawing>
          <wp:inline distT="0" distB="0" distL="0" distR="0" wp14:anchorId="6877DE98" wp14:editId="59A366D3">
            <wp:extent cx="5971540" cy="3999865"/>
            <wp:effectExtent l="0" t="0" r="0" b="63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1540" cy="3999865"/>
                    </a:xfrm>
                    <a:prstGeom prst="rect">
                      <a:avLst/>
                    </a:prstGeom>
                    <a:noFill/>
                  </pic:spPr>
                </pic:pic>
              </a:graphicData>
            </a:graphic>
          </wp:inline>
        </w:drawing>
      </w:r>
    </w:p>
    <w:p w14:paraId="3D3F9459"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4B2AE470"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478A68D1"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23E3E262"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787095E0"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1232AF22"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3D756F76"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5D41DFFA"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433A590E"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307742C2"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6A48C9B1"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056E7481"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79782D3C"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126C55BB"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61218F05"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5F789379"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2FBE6EF0"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37B2A8D5"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5C03BD55"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16834A6F"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45CB5506"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20BBC973" w14:textId="77777777" w:rsidR="0058113C" w:rsidRPr="0058113C" w:rsidRDefault="0058113C" w:rsidP="0058113C">
      <w:pPr>
        <w:spacing w:after="0" w:line="240" w:lineRule="auto"/>
        <w:rPr>
          <w:rFonts w:ascii="Times New Roman" w:eastAsia="Times New Roman" w:hAnsi="Times New Roman" w:cs="Times New Roman"/>
          <w:b/>
          <w:bCs/>
          <w:kern w:val="0"/>
          <w:sz w:val="24"/>
          <w:szCs w:val="24"/>
          <w:lang w:eastAsia="hr-HR"/>
          <w14:ligatures w14:val="none"/>
        </w:rPr>
      </w:pPr>
    </w:p>
    <w:p w14:paraId="5F2C16F1"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r w:rsidRPr="0058113C">
        <w:rPr>
          <w:rFonts w:ascii="Times New Roman" w:eastAsia="Times New Roman" w:hAnsi="Times New Roman" w:cs="Times New Roman"/>
          <w:b/>
          <w:bCs/>
          <w:noProof/>
          <w:kern w:val="0"/>
          <w:sz w:val="24"/>
          <w:szCs w:val="24"/>
          <w:lang w:eastAsia="hr-HR"/>
          <w14:ligatures w14:val="none"/>
        </w:rPr>
        <w:lastRenderedPageBreak/>
        <w:drawing>
          <wp:inline distT="0" distB="0" distL="0" distR="0" wp14:anchorId="6CACA549" wp14:editId="364DCC4B">
            <wp:extent cx="5810250" cy="821817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10250" cy="8218170"/>
                    </a:xfrm>
                    <a:prstGeom prst="rect">
                      <a:avLst/>
                    </a:prstGeom>
                    <a:noFill/>
                  </pic:spPr>
                </pic:pic>
              </a:graphicData>
            </a:graphic>
          </wp:inline>
        </w:drawing>
      </w:r>
    </w:p>
    <w:p w14:paraId="39791768"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7583D448"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6825A3FF" w14:textId="77777777" w:rsidR="0058113C" w:rsidRPr="0058113C" w:rsidRDefault="0058113C" w:rsidP="004A75D3">
      <w:pPr>
        <w:spacing w:after="0" w:line="240" w:lineRule="auto"/>
        <w:rPr>
          <w:rFonts w:ascii="Times New Roman" w:eastAsia="Times New Roman" w:hAnsi="Times New Roman" w:cs="Times New Roman"/>
          <w:b/>
          <w:bCs/>
          <w:kern w:val="0"/>
          <w:sz w:val="24"/>
          <w:szCs w:val="24"/>
          <w:lang w:eastAsia="hr-HR"/>
          <w14:ligatures w14:val="none"/>
        </w:rPr>
      </w:pPr>
    </w:p>
    <w:p w14:paraId="07115557"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r w:rsidRPr="0058113C">
        <w:rPr>
          <w:rFonts w:ascii="Times New Roman" w:eastAsia="Times New Roman" w:hAnsi="Times New Roman" w:cs="Times New Roman"/>
          <w:b/>
          <w:bCs/>
          <w:noProof/>
          <w:kern w:val="0"/>
          <w:sz w:val="24"/>
          <w:szCs w:val="24"/>
          <w:lang w:eastAsia="hr-HR"/>
          <w14:ligatures w14:val="none"/>
        </w:rPr>
        <w:lastRenderedPageBreak/>
        <w:drawing>
          <wp:inline distT="0" distB="0" distL="0" distR="0" wp14:anchorId="61A32CF0" wp14:editId="4BFFEF45">
            <wp:extent cx="5971540" cy="3733165"/>
            <wp:effectExtent l="0" t="0" r="0" b="63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1540" cy="3733165"/>
                    </a:xfrm>
                    <a:prstGeom prst="rect">
                      <a:avLst/>
                    </a:prstGeom>
                    <a:noFill/>
                  </pic:spPr>
                </pic:pic>
              </a:graphicData>
            </a:graphic>
          </wp:inline>
        </w:drawing>
      </w:r>
    </w:p>
    <w:p w14:paraId="3F03AD11"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0B134370"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7D0EE67E"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3FAD6290"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79AB12A3"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32F6FFBC"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48BDA756"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2EC9787E"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022042FC"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2AB65C6B"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3104486B"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0C5B0FA9"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1C747142"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3A29A08F"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6A014E89"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4F2ECDA3"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5193C752"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2D527E37"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50C0CD42"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0F8F4F8C"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07EB56ED"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6A7263E3"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416EF898"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5943C618"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18136F9F"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6F6E4FE1" w14:textId="77777777" w:rsidR="0058113C" w:rsidRPr="0058113C" w:rsidRDefault="0058113C" w:rsidP="0058113C">
      <w:pPr>
        <w:spacing w:after="0" w:line="240" w:lineRule="auto"/>
        <w:rPr>
          <w:rFonts w:ascii="Times New Roman" w:eastAsia="Times New Roman" w:hAnsi="Times New Roman" w:cs="Times New Roman"/>
          <w:b/>
          <w:bCs/>
          <w:kern w:val="0"/>
          <w:sz w:val="24"/>
          <w:szCs w:val="24"/>
          <w:lang w:eastAsia="hr-HR"/>
          <w14:ligatures w14:val="none"/>
        </w:rPr>
      </w:pPr>
    </w:p>
    <w:p w14:paraId="75FB6B3D"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r w:rsidRPr="0058113C">
        <w:rPr>
          <w:rFonts w:ascii="Times New Roman" w:eastAsia="Times New Roman" w:hAnsi="Times New Roman" w:cs="Times New Roman"/>
          <w:b/>
          <w:bCs/>
          <w:noProof/>
          <w:kern w:val="0"/>
          <w:sz w:val="24"/>
          <w:szCs w:val="24"/>
          <w:lang w:eastAsia="hr-HR"/>
          <w14:ligatures w14:val="none"/>
        </w:rPr>
        <w:lastRenderedPageBreak/>
        <w:drawing>
          <wp:inline distT="0" distB="0" distL="0" distR="0" wp14:anchorId="348AFC1D" wp14:editId="52F6BA67">
            <wp:extent cx="5971540" cy="477139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1540" cy="4771390"/>
                    </a:xfrm>
                    <a:prstGeom prst="rect">
                      <a:avLst/>
                    </a:prstGeom>
                    <a:noFill/>
                  </pic:spPr>
                </pic:pic>
              </a:graphicData>
            </a:graphic>
          </wp:inline>
        </w:drawing>
      </w:r>
    </w:p>
    <w:p w14:paraId="494DF0C8"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4E1AF89B"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7BC024E0"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1553AC06"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45FB2564"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4ED6448B"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0D1072D3"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4B11B276"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00F84059"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4EC943E3"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1A3E4617"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6213B180"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288D70D7"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552EACD0"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7AA8970D"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21C04989" w14:textId="77777777" w:rsidR="0058113C" w:rsidRPr="0058113C" w:rsidRDefault="0058113C" w:rsidP="0058113C">
      <w:pPr>
        <w:spacing w:after="0" w:line="240" w:lineRule="auto"/>
        <w:rPr>
          <w:rFonts w:ascii="Times New Roman" w:eastAsia="Times New Roman" w:hAnsi="Times New Roman" w:cs="Times New Roman"/>
          <w:b/>
          <w:bCs/>
          <w:kern w:val="0"/>
          <w:sz w:val="24"/>
          <w:szCs w:val="24"/>
          <w:lang w:eastAsia="hr-HR"/>
          <w14:ligatures w14:val="none"/>
        </w:rPr>
      </w:pPr>
    </w:p>
    <w:p w14:paraId="68D1C02B"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51C622B0"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r w:rsidRPr="0058113C">
        <w:rPr>
          <w:rFonts w:ascii="Times New Roman" w:eastAsia="Times New Roman" w:hAnsi="Times New Roman" w:cs="Times New Roman"/>
          <w:b/>
          <w:bCs/>
          <w:noProof/>
          <w:kern w:val="0"/>
          <w:sz w:val="24"/>
          <w:szCs w:val="24"/>
          <w:lang w:eastAsia="hr-HR"/>
          <w14:ligatures w14:val="none"/>
        </w:rPr>
        <w:lastRenderedPageBreak/>
        <w:drawing>
          <wp:inline distT="0" distB="0" distL="0" distR="0" wp14:anchorId="5E59E166" wp14:editId="3928FA0B">
            <wp:extent cx="6076315" cy="5514340"/>
            <wp:effectExtent l="0" t="0" r="63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76315" cy="5514340"/>
                    </a:xfrm>
                    <a:prstGeom prst="rect">
                      <a:avLst/>
                    </a:prstGeom>
                    <a:noFill/>
                  </pic:spPr>
                </pic:pic>
              </a:graphicData>
            </a:graphic>
          </wp:inline>
        </w:drawing>
      </w:r>
    </w:p>
    <w:p w14:paraId="392D9773"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2517E4A1"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20AAC3C4"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5224F06C"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6E283E3E"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18E8B6A7"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32B3EE53"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3BCAAED5"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69A2028F"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07491858"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1A37AD21"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64F99790"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56386194"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4C0444AE"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5ACB9FDA"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50C04377"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7AE8FAD4"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56EB859C"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24718F69" w14:textId="77777777" w:rsidR="0058113C" w:rsidRPr="0058113C" w:rsidRDefault="0058113C" w:rsidP="0058113C">
      <w:pPr>
        <w:spacing w:after="0" w:line="240" w:lineRule="auto"/>
        <w:jc w:val="center"/>
        <w:rPr>
          <w:rFonts w:ascii="Times New Roman" w:eastAsia="Times New Roman" w:hAnsi="Times New Roman" w:cs="Times New Roman"/>
          <w:b/>
          <w:bCs/>
          <w:kern w:val="0"/>
          <w:sz w:val="24"/>
          <w:szCs w:val="24"/>
          <w:lang w:eastAsia="hr-HR"/>
          <w14:ligatures w14:val="none"/>
        </w:rPr>
      </w:pPr>
    </w:p>
    <w:p w14:paraId="33976B8A" w14:textId="77777777" w:rsidR="0058113C" w:rsidRPr="0058113C" w:rsidRDefault="0058113C" w:rsidP="0058113C">
      <w:pPr>
        <w:spacing w:before="100" w:beforeAutospacing="1" w:after="100" w:afterAutospacing="1" w:line="276" w:lineRule="auto"/>
        <w:jc w:val="right"/>
        <w:rPr>
          <w:rFonts w:ascii="Times New Roman" w:eastAsia="Times New Roman" w:hAnsi="Times New Roman" w:cs="Times New Roman"/>
          <w:b/>
          <w:bCs/>
          <w:i/>
          <w:iCs/>
          <w:kern w:val="0"/>
          <w:sz w:val="24"/>
          <w:szCs w:val="24"/>
          <w:lang w:eastAsia="hr-HR" w:bidi="ta-IN"/>
          <w14:ligatures w14:val="none"/>
        </w:rPr>
      </w:pPr>
      <w:r w:rsidRPr="0058113C">
        <w:rPr>
          <w:rFonts w:ascii="Times New Roman" w:eastAsia="Times New Roman" w:hAnsi="Times New Roman" w:cs="Times New Roman"/>
          <w:b/>
          <w:bCs/>
          <w:i/>
          <w:iCs/>
          <w:kern w:val="0"/>
          <w:sz w:val="24"/>
          <w:szCs w:val="24"/>
          <w:lang w:eastAsia="hr-HR" w:bidi="ta-IN"/>
          <w14:ligatures w14:val="none"/>
        </w:rPr>
        <w:lastRenderedPageBreak/>
        <w:t>Obrazac 7.</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967"/>
      </w:tblGrid>
      <w:tr w:rsidR="0058113C" w:rsidRPr="0058113C" w14:paraId="0DDC97B5" w14:textId="77777777" w:rsidTr="00BF7A78">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05500B" w14:textId="77777777" w:rsidR="0058113C" w:rsidRPr="0058113C" w:rsidRDefault="0058113C" w:rsidP="0058113C">
            <w:pPr>
              <w:spacing w:before="100" w:beforeAutospacing="1" w:after="100" w:afterAutospacing="1" w:line="276" w:lineRule="auto"/>
              <w:jc w:val="both"/>
              <w:rPr>
                <w:rFonts w:ascii="Times New Roman" w:eastAsia="Times New Roman" w:hAnsi="Times New Roman" w:cs="Times New Roman"/>
                <w:kern w:val="0"/>
                <w:sz w:val="24"/>
                <w:szCs w:val="24"/>
                <w:lang w:eastAsia="hr-HR" w:bidi="ta-IN"/>
                <w14:ligatures w14:val="none"/>
              </w:rPr>
            </w:pPr>
            <w:r w:rsidRPr="0058113C">
              <w:rPr>
                <w:rFonts w:ascii="Times New Roman" w:eastAsia="Times New Roman" w:hAnsi="Times New Roman" w:cs="Times New Roman"/>
                <w:kern w:val="0"/>
                <w:sz w:val="24"/>
                <w:szCs w:val="24"/>
                <w:lang w:eastAsia="hr-HR" w:bidi="ta-IN"/>
                <w14:ligatures w14:val="none"/>
              </w:rPr>
              <w:t>MEMORANDUM TVRTKE KOJA OBAVLJA POSLOVE</w:t>
            </w:r>
          </w:p>
        </w:tc>
      </w:tr>
    </w:tbl>
    <w:p w14:paraId="62B4A8D5" w14:textId="77777777" w:rsidR="0058113C" w:rsidRPr="0058113C" w:rsidRDefault="0058113C" w:rsidP="0058113C">
      <w:pPr>
        <w:spacing w:before="247" w:after="88" w:line="413" w:lineRule="atLeast"/>
        <w:jc w:val="center"/>
        <w:textAlignment w:val="baseline"/>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OBAVIJEST O SUZBIJANJU ŠTETNIH GLODAVACA</w:t>
      </w:r>
    </w:p>
    <w:p w14:paraId="47BDE86B" w14:textId="77777777" w:rsidR="0058113C" w:rsidRPr="0058113C" w:rsidRDefault="0058113C" w:rsidP="0058113C">
      <w:pPr>
        <w:spacing w:after="0" w:line="375" w:lineRule="atLeast"/>
        <w:ind w:firstLine="455"/>
        <w:textAlignment w:val="baseline"/>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Djelatnici </w:t>
      </w:r>
      <w:r w:rsidRPr="0058113C">
        <w:rPr>
          <w:rFonts w:ascii="Times New Roman" w:eastAsia="Times New Roman" w:hAnsi="Times New Roman" w:cs="Times New Roman"/>
          <w:i/>
          <w:iCs/>
          <w:kern w:val="0"/>
          <w:sz w:val="24"/>
          <w:szCs w:val="24"/>
          <w:bdr w:val="none" w:sz="0" w:space="0" w:color="auto" w:frame="1"/>
          <w:lang w:eastAsia="hr-HR"/>
          <w14:ligatures w14:val="none"/>
        </w:rPr>
        <w:t xml:space="preserve">naziv zdravstvene ustanove ili druge pravne osobe ovlaštenog izvoditelja deratizacije </w:t>
      </w:r>
      <w:r w:rsidRPr="0058113C">
        <w:rPr>
          <w:rFonts w:ascii="Times New Roman" w:eastAsia="Times New Roman" w:hAnsi="Times New Roman" w:cs="Times New Roman"/>
          <w:kern w:val="0"/>
          <w:sz w:val="24"/>
          <w:szCs w:val="24"/>
          <w:lang w:eastAsia="hr-HR"/>
          <w14:ligatures w14:val="none"/>
        </w:rPr>
        <w:t>provest će pregled objekta i prema utvrđenoj potrebi suzbijanje štetnih glodavaca (štakora i miševa) u ovoj zgradi i njezinoj neposrednoj okolini.</w:t>
      </w:r>
    </w:p>
    <w:p w14:paraId="5B8A2012" w14:textId="77777777" w:rsidR="0058113C" w:rsidRPr="0058113C" w:rsidRDefault="0058113C" w:rsidP="0058113C">
      <w:pPr>
        <w:spacing w:after="54" w:line="375" w:lineRule="atLeast"/>
        <w:ind w:firstLine="455"/>
        <w:textAlignment w:val="baseline"/>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Suzbijanje štetnih glodavaca provest će se izlaganjem zatrovanih mamaca i/ili </w:t>
      </w:r>
      <w:proofErr w:type="spellStart"/>
      <w:r w:rsidRPr="0058113C">
        <w:rPr>
          <w:rFonts w:ascii="Times New Roman" w:eastAsia="Times New Roman" w:hAnsi="Times New Roman" w:cs="Times New Roman"/>
          <w:kern w:val="0"/>
          <w:sz w:val="24"/>
          <w:szCs w:val="24"/>
          <w:lang w:eastAsia="hr-HR"/>
          <w14:ligatures w14:val="none"/>
        </w:rPr>
        <w:t>nekemijskih</w:t>
      </w:r>
      <w:proofErr w:type="spellEnd"/>
      <w:r w:rsidRPr="0058113C">
        <w:rPr>
          <w:rFonts w:ascii="Times New Roman" w:eastAsia="Times New Roman" w:hAnsi="Times New Roman" w:cs="Times New Roman"/>
          <w:kern w:val="0"/>
          <w:sz w:val="24"/>
          <w:szCs w:val="24"/>
          <w:lang w:eastAsia="hr-HR"/>
          <w14:ligatures w14:val="none"/>
        </w:rPr>
        <w:t xml:space="preserve"> sredstava na sva mjesta gdje se najčešće pojavljuju štetni </w:t>
      </w:r>
      <w:proofErr w:type="spellStart"/>
      <w:r w:rsidRPr="0058113C">
        <w:rPr>
          <w:rFonts w:ascii="Times New Roman" w:eastAsia="Times New Roman" w:hAnsi="Times New Roman" w:cs="Times New Roman"/>
          <w:kern w:val="0"/>
          <w:sz w:val="24"/>
          <w:szCs w:val="24"/>
          <w:lang w:eastAsia="hr-HR"/>
          <w14:ligatures w14:val="none"/>
        </w:rPr>
        <w:t>glodavaci</w:t>
      </w:r>
      <w:proofErr w:type="spellEnd"/>
      <w:r w:rsidRPr="0058113C">
        <w:rPr>
          <w:rFonts w:ascii="Times New Roman" w:eastAsia="Times New Roman" w:hAnsi="Times New Roman" w:cs="Times New Roman"/>
          <w:kern w:val="0"/>
          <w:sz w:val="24"/>
          <w:szCs w:val="24"/>
          <w:lang w:eastAsia="hr-HR"/>
          <w14:ligatures w14:val="none"/>
        </w:rPr>
        <w:t xml:space="preserve"> (podrum, dvorište, kanalizacijski revizijski otvor i tavan).</w:t>
      </w:r>
    </w:p>
    <w:p w14:paraId="5CFD2C27" w14:textId="77777777" w:rsidR="0058113C" w:rsidRPr="0058113C" w:rsidRDefault="0058113C" w:rsidP="0058113C">
      <w:pPr>
        <w:spacing w:after="0" w:line="375" w:lineRule="atLeast"/>
        <w:ind w:firstLine="455"/>
        <w:textAlignment w:val="baseline"/>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Ako u ili oko svojih objekata primijetite štetne </w:t>
      </w:r>
      <w:proofErr w:type="spellStart"/>
      <w:r w:rsidRPr="0058113C">
        <w:rPr>
          <w:rFonts w:ascii="Times New Roman" w:eastAsia="Times New Roman" w:hAnsi="Times New Roman" w:cs="Times New Roman"/>
          <w:kern w:val="0"/>
          <w:sz w:val="24"/>
          <w:szCs w:val="24"/>
          <w:lang w:eastAsia="hr-HR"/>
          <w14:ligatures w14:val="none"/>
        </w:rPr>
        <w:t>glodavace</w:t>
      </w:r>
      <w:proofErr w:type="spellEnd"/>
      <w:r w:rsidRPr="0058113C">
        <w:rPr>
          <w:rFonts w:ascii="Times New Roman" w:eastAsia="Times New Roman" w:hAnsi="Times New Roman" w:cs="Times New Roman"/>
          <w:kern w:val="0"/>
          <w:sz w:val="24"/>
          <w:szCs w:val="24"/>
          <w:lang w:eastAsia="hr-HR"/>
          <w14:ligatures w14:val="none"/>
        </w:rPr>
        <w:t xml:space="preserve"> ili njihove tragove molimo Vas da odmah nazovete – </w:t>
      </w:r>
      <w:r w:rsidRPr="0058113C">
        <w:rPr>
          <w:rFonts w:ascii="Times New Roman" w:eastAsia="Times New Roman" w:hAnsi="Times New Roman" w:cs="Times New Roman"/>
          <w:i/>
          <w:iCs/>
          <w:kern w:val="0"/>
          <w:sz w:val="24"/>
          <w:szCs w:val="24"/>
          <w:bdr w:val="none" w:sz="0" w:space="0" w:color="auto" w:frame="1"/>
          <w:lang w:eastAsia="hr-HR"/>
          <w14:ligatures w14:val="none"/>
        </w:rPr>
        <w:t xml:space="preserve">upisati naziv zdravstvene ustanove ili druge pravne osobe ovlaštenog izvoditelja deratizacije – </w:t>
      </w:r>
      <w:r w:rsidRPr="0058113C">
        <w:rPr>
          <w:rFonts w:ascii="Times New Roman" w:eastAsia="Times New Roman" w:hAnsi="Times New Roman" w:cs="Times New Roman"/>
          <w:kern w:val="0"/>
          <w:sz w:val="24"/>
          <w:szCs w:val="24"/>
          <w:lang w:eastAsia="hr-HR"/>
          <w14:ligatures w14:val="none"/>
        </w:rPr>
        <w:t>na telefon ___________ radnim danom od ______ do _____ sati.</w:t>
      </w:r>
    </w:p>
    <w:p w14:paraId="7793B74C" w14:textId="77777777" w:rsidR="0058113C" w:rsidRPr="0058113C" w:rsidRDefault="0058113C" w:rsidP="0058113C">
      <w:pPr>
        <w:spacing w:after="54" w:line="375" w:lineRule="atLeast"/>
        <w:ind w:firstLine="455"/>
        <w:textAlignment w:val="baseline"/>
        <w:rPr>
          <w:rFonts w:ascii="Times New Roman" w:eastAsia="Times New Roman" w:hAnsi="Times New Roman" w:cs="Times New Roman"/>
          <w:kern w:val="0"/>
          <w:sz w:val="24"/>
          <w:szCs w:val="24"/>
          <w:lang w:eastAsia="hr-HR"/>
          <w14:ligatures w14:val="none"/>
        </w:rPr>
      </w:pPr>
    </w:p>
    <w:p w14:paraId="78EBC45C" w14:textId="77777777" w:rsidR="0058113C" w:rsidRPr="0058113C" w:rsidRDefault="0058113C" w:rsidP="0058113C">
      <w:pPr>
        <w:spacing w:after="54" w:line="375" w:lineRule="atLeast"/>
        <w:ind w:firstLine="455"/>
        <w:textAlignment w:val="baseline"/>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Da bi se osigurao uspjeh u borbi protiv štetnih glodavaca, a uz to izbjegle eventualne nezgode stanari se obvezno trebaju pridržavati sljedećih naputaka:</w:t>
      </w:r>
    </w:p>
    <w:p w14:paraId="07D8F10A" w14:textId="77777777" w:rsidR="0058113C" w:rsidRPr="0058113C" w:rsidRDefault="0058113C" w:rsidP="0058113C">
      <w:pPr>
        <w:numPr>
          <w:ilvl w:val="0"/>
          <w:numId w:val="5"/>
        </w:numPr>
        <w:spacing w:after="54" w:line="375" w:lineRule="atLeast"/>
        <w:ind w:left="567"/>
        <w:textAlignment w:val="baseline"/>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surađivati s izvoditeljima koji provode suzbijanje štetnih glodavaca tako da im daju sve tražene informacije i omoguće pristup u sve prostore gdje je potrebno izložiti zatrovane mamce</w:t>
      </w:r>
    </w:p>
    <w:p w14:paraId="28A3CA9A" w14:textId="77777777" w:rsidR="0058113C" w:rsidRPr="0058113C" w:rsidRDefault="0058113C" w:rsidP="0058113C">
      <w:pPr>
        <w:numPr>
          <w:ilvl w:val="0"/>
          <w:numId w:val="5"/>
        </w:numPr>
        <w:spacing w:after="54" w:line="375" w:lineRule="atLeast"/>
        <w:ind w:left="567"/>
        <w:textAlignment w:val="baseline"/>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iz dvorišta i podruma ukloniti smeće, osobito otpatke hrane</w:t>
      </w:r>
    </w:p>
    <w:p w14:paraId="2EA031BD" w14:textId="77777777" w:rsidR="0058113C" w:rsidRPr="0058113C" w:rsidRDefault="0058113C" w:rsidP="0058113C">
      <w:pPr>
        <w:numPr>
          <w:ilvl w:val="0"/>
          <w:numId w:val="5"/>
        </w:numPr>
        <w:spacing w:after="54" w:line="375" w:lineRule="atLeast"/>
        <w:ind w:left="567"/>
        <w:textAlignment w:val="baseline"/>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 xml:space="preserve">onemogućiti malodobnoj djeci i kućnim ljubimcima pristup mjestima na kojima je postavljen zatrovani mamac za štetne </w:t>
      </w:r>
      <w:proofErr w:type="spellStart"/>
      <w:r w:rsidRPr="0058113C">
        <w:rPr>
          <w:rFonts w:ascii="Times New Roman" w:eastAsia="Times New Roman" w:hAnsi="Times New Roman" w:cs="Times New Roman"/>
          <w:kern w:val="0"/>
          <w:sz w:val="24"/>
          <w:szCs w:val="24"/>
          <w:lang w:eastAsia="hr-HR"/>
          <w14:ligatures w14:val="none"/>
        </w:rPr>
        <w:t>glodavace</w:t>
      </w:r>
      <w:proofErr w:type="spellEnd"/>
    </w:p>
    <w:p w14:paraId="52A0F78D" w14:textId="77777777" w:rsidR="0058113C" w:rsidRPr="0058113C" w:rsidRDefault="0058113C" w:rsidP="0058113C">
      <w:pPr>
        <w:numPr>
          <w:ilvl w:val="0"/>
          <w:numId w:val="5"/>
        </w:numPr>
        <w:spacing w:after="54" w:line="375" w:lineRule="atLeast"/>
        <w:ind w:left="567"/>
        <w:textAlignment w:val="baseline"/>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zabranjuje se dirati ili premještati zatrovane mamce.</w:t>
      </w:r>
    </w:p>
    <w:p w14:paraId="0445B88A" w14:textId="77777777" w:rsidR="0058113C" w:rsidRPr="0058113C" w:rsidRDefault="0058113C" w:rsidP="0058113C">
      <w:pPr>
        <w:spacing w:after="54" w:line="375" w:lineRule="atLeast"/>
        <w:textAlignment w:val="baseline"/>
        <w:rPr>
          <w:rFonts w:ascii="Times New Roman" w:eastAsia="Times New Roman" w:hAnsi="Times New Roman" w:cs="Times New Roman"/>
          <w:kern w:val="0"/>
          <w:sz w:val="24"/>
          <w:szCs w:val="24"/>
          <w:lang w:eastAsia="hr-HR"/>
          <w14:ligatures w14:val="none"/>
        </w:rPr>
      </w:pPr>
    </w:p>
    <w:p w14:paraId="01C53139" w14:textId="77777777" w:rsidR="0058113C" w:rsidRPr="0058113C" w:rsidRDefault="0058113C" w:rsidP="0058113C">
      <w:pPr>
        <w:spacing w:after="54" w:line="375" w:lineRule="atLeast"/>
        <w:textAlignment w:val="baseline"/>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Pozivaju se građani da se u cijelosti pridržavaju gornjih naputaka, jer će za svu štetu, kao i za eventualno oštećenje zdravlja snositi odgovornost svaki za sebe, a roditelji za djecu.</w:t>
      </w:r>
    </w:p>
    <w:p w14:paraId="04FDF5D5" w14:textId="77777777" w:rsidR="0058113C" w:rsidRPr="0058113C" w:rsidRDefault="0058113C" w:rsidP="0058113C">
      <w:pPr>
        <w:spacing w:after="54" w:line="375" w:lineRule="atLeast"/>
        <w:textAlignment w:val="baseline"/>
        <w:rPr>
          <w:rFonts w:ascii="Times New Roman" w:eastAsia="Times New Roman" w:hAnsi="Times New Roman" w:cs="Times New Roman"/>
          <w:kern w:val="0"/>
          <w:sz w:val="24"/>
          <w:szCs w:val="24"/>
          <w:lang w:eastAsia="hr-HR"/>
          <w14:ligatures w14:val="none"/>
        </w:rPr>
      </w:pPr>
    </w:p>
    <w:p w14:paraId="1DCCA09C" w14:textId="77777777" w:rsidR="0058113C" w:rsidRPr="0058113C" w:rsidRDefault="0058113C" w:rsidP="0058113C">
      <w:pPr>
        <w:spacing w:after="54" w:line="375" w:lineRule="atLeast"/>
        <w:textAlignment w:val="baseline"/>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IZLAGANJE ZATROVANIH MAMACA ZA ŠTETNE GLODAVCE OBAVIT ĆE SE:</w:t>
      </w:r>
    </w:p>
    <w:p w14:paraId="4E3A3BEE" w14:textId="77777777" w:rsidR="0058113C" w:rsidRPr="0058113C" w:rsidRDefault="0058113C" w:rsidP="0058113C">
      <w:pPr>
        <w:spacing w:after="54" w:line="375" w:lineRule="atLeast"/>
        <w:textAlignment w:val="baseline"/>
        <w:rPr>
          <w:rFonts w:ascii="Times New Roman" w:eastAsia="Times New Roman" w:hAnsi="Times New Roman" w:cs="Times New Roman"/>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DANA</w:t>
      </w:r>
    </w:p>
    <w:p w14:paraId="2928FC56" w14:textId="744F3513" w:rsidR="0058113C" w:rsidRPr="0058113C" w:rsidRDefault="0058113C" w:rsidP="0058113C">
      <w:pPr>
        <w:spacing w:after="54" w:line="375" w:lineRule="atLeast"/>
        <w:jc w:val="right"/>
        <w:textAlignment w:val="baseline"/>
        <w:rPr>
          <w:rFonts w:ascii="&amp;quot" w:eastAsia="Times New Roman" w:hAnsi="&amp;quot" w:cs="Times New Roman"/>
          <w:color w:val="231F20"/>
          <w:kern w:val="0"/>
          <w:sz w:val="24"/>
          <w:szCs w:val="24"/>
          <w:lang w:eastAsia="hr-HR"/>
          <w14:ligatures w14:val="none"/>
        </w:rPr>
      </w:pPr>
      <w:r w:rsidRPr="0058113C">
        <w:rPr>
          <w:rFonts w:ascii="Times New Roman" w:eastAsia="Times New Roman" w:hAnsi="Times New Roman" w:cs="Times New Roman"/>
          <w:kern w:val="0"/>
          <w:sz w:val="24"/>
          <w:szCs w:val="24"/>
          <w:lang w:eastAsia="hr-HR"/>
          <w14:ligatures w14:val="none"/>
        </w:rPr>
        <w:t>OD _____ DO _____ SATI</w:t>
      </w:r>
      <w:r w:rsidRPr="0058113C">
        <w:rPr>
          <w:rFonts w:ascii="&amp;quot" w:eastAsia="Times New Roman" w:hAnsi="&amp;quot" w:cs="Times New Roman"/>
          <w:color w:val="231F20"/>
          <w:kern w:val="0"/>
          <w:sz w:val="24"/>
          <w:szCs w:val="24"/>
          <w:lang w:eastAsia="hr-HR"/>
          <w14:ligatures w14:val="none"/>
        </w:rPr>
        <w:t>«</w:t>
      </w:r>
    </w:p>
    <w:p w14:paraId="1AE75954" w14:textId="385A9E2B" w:rsidR="0058113C" w:rsidRDefault="0058113C" w:rsidP="0058113C">
      <w:pPr>
        <w:jc w:val="center"/>
        <w:rPr>
          <w:rFonts w:ascii="Times New Roman" w:hAnsi="Times New Roman" w:cs="Times New Roman"/>
          <w:kern w:val="0"/>
          <w:sz w:val="24"/>
          <w:szCs w:val="24"/>
          <w14:ligatures w14:val="none"/>
        </w:rPr>
      </w:pPr>
    </w:p>
    <w:p w14:paraId="3FDCD978" w14:textId="77777777" w:rsidR="0058113C" w:rsidRPr="0058113C" w:rsidRDefault="0058113C" w:rsidP="0058113C">
      <w:pPr>
        <w:jc w:val="center"/>
        <w:rPr>
          <w:rFonts w:ascii="Times New Roman" w:hAnsi="Times New Roman" w:cs="Times New Roman"/>
          <w:kern w:val="0"/>
          <w:sz w:val="24"/>
          <w:szCs w:val="24"/>
          <w14:ligatures w14:val="none"/>
        </w:rPr>
      </w:pPr>
    </w:p>
    <w:p w14:paraId="62074A11" w14:textId="5DE5CFC1" w:rsidR="0058113C" w:rsidRPr="0058113C" w:rsidRDefault="0058113C" w:rsidP="0058113C">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p w14:paraId="5CF09CED" w14:textId="77777777" w:rsidR="0058113C" w:rsidRPr="009F2F78" w:rsidRDefault="0058113C" w:rsidP="0058113C">
      <w:pPr>
        <w:spacing w:after="0" w:line="240" w:lineRule="auto"/>
        <w:jc w:val="both"/>
        <w:rPr>
          <w:rFonts w:ascii="Times New Roman" w:eastAsia="Calibri" w:hAnsi="Times New Roman" w:cs="Times New Roman"/>
          <w:kern w:val="0"/>
          <w:sz w:val="24"/>
          <w:szCs w:val="24"/>
          <w:lang w:val="pl-PL" w:eastAsia="hr-HR"/>
        </w:rPr>
      </w:pPr>
      <w:r w:rsidRPr="009F2F78">
        <w:rPr>
          <w:rFonts w:ascii="Times New Roman" w:eastAsia="Calibri" w:hAnsi="Times New Roman" w:cs="Times New Roman"/>
          <w:kern w:val="0"/>
          <w:sz w:val="24"/>
          <w:szCs w:val="24"/>
          <w:lang w:val="pl-PL" w:eastAsia="hr-HR"/>
        </w:rPr>
        <w:lastRenderedPageBreak/>
        <w:t>Na temelju članka 5. stavak 2. Zakona o zaštiti pučanstva od zaraznih bolesti („Narodne novine“ broj 79/07, 113/08, 43/09, 130/17, 114/18, 47/20, 134/20 i 143/21) i članka 46. Statuta Općine Šodolovci („službeni glasnik općine Šodolovci“ broj 2/21), a na prijedlog Nastavnog zavoda za javno zdravstvo Osječko-baranjske županije, Općinski načelnik Općine Šodolovci donosi</w:t>
      </w:r>
    </w:p>
    <w:p w14:paraId="15C11EEB" w14:textId="77777777" w:rsidR="0058113C" w:rsidRPr="009F2F78" w:rsidRDefault="0058113C" w:rsidP="0058113C">
      <w:pPr>
        <w:spacing w:after="0" w:line="276" w:lineRule="auto"/>
        <w:rPr>
          <w:rFonts w:ascii="Times New Roman" w:eastAsia="Times New Roman" w:hAnsi="Times New Roman" w:cs="Times New Roman"/>
          <w:kern w:val="0"/>
          <w:sz w:val="24"/>
          <w:szCs w:val="24"/>
          <w:lang w:val="pl-PL" w:eastAsia="hr-HR"/>
        </w:rPr>
      </w:pPr>
    </w:p>
    <w:p w14:paraId="2CCBE9A6" w14:textId="77777777" w:rsidR="0058113C" w:rsidRPr="0058113C" w:rsidRDefault="0058113C" w:rsidP="0058113C">
      <w:pPr>
        <w:spacing w:after="0" w:line="276" w:lineRule="auto"/>
        <w:jc w:val="center"/>
        <w:rPr>
          <w:rFonts w:ascii="Times New Roman" w:eastAsia="Times New Roman" w:hAnsi="Times New Roman" w:cs="Times New Roman"/>
          <w:b/>
          <w:bCs/>
          <w:kern w:val="0"/>
          <w:sz w:val="24"/>
          <w:szCs w:val="24"/>
          <w:lang w:eastAsia="hr-HR"/>
        </w:rPr>
      </w:pPr>
    </w:p>
    <w:p w14:paraId="25CF5BB3" w14:textId="77777777" w:rsidR="0058113C" w:rsidRPr="0058113C" w:rsidRDefault="0058113C" w:rsidP="0058113C">
      <w:pPr>
        <w:spacing w:after="0" w:line="276" w:lineRule="auto"/>
        <w:jc w:val="center"/>
        <w:rPr>
          <w:rFonts w:ascii="Times New Roman" w:eastAsia="Times New Roman" w:hAnsi="Times New Roman" w:cs="Times New Roman"/>
          <w:b/>
          <w:bCs/>
          <w:kern w:val="0"/>
          <w:sz w:val="24"/>
          <w:szCs w:val="24"/>
          <w:lang w:eastAsia="hr-HR"/>
        </w:rPr>
      </w:pPr>
      <w:r w:rsidRPr="0058113C">
        <w:rPr>
          <w:rFonts w:ascii="Times New Roman" w:eastAsia="Times New Roman" w:hAnsi="Times New Roman" w:cs="Times New Roman"/>
          <w:b/>
          <w:bCs/>
          <w:kern w:val="0"/>
          <w:sz w:val="24"/>
          <w:szCs w:val="24"/>
          <w:lang w:eastAsia="hr-HR"/>
        </w:rPr>
        <w:t>PROVEDBENI PLAN</w:t>
      </w:r>
    </w:p>
    <w:p w14:paraId="1EFDA611" w14:textId="77777777" w:rsidR="0058113C" w:rsidRPr="0058113C" w:rsidRDefault="0058113C" w:rsidP="0058113C">
      <w:pPr>
        <w:spacing w:after="0" w:line="276" w:lineRule="auto"/>
        <w:jc w:val="center"/>
        <w:rPr>
          <w:rFonts w:ascii="Times New Roman" w:eastAsia="Times New Roman" w:hAnsi="Times New Roman" w:cs="Times New Roman"/>
          <w:b/>
          <w:bCs/>
          <w:kern w:val="0"/>
          <w:sz w:val="24"/>
          <w:szCs w:val="24"/>
          <w:lang w:eastAsia="hr-HR"/>
        </w:rPr>
      </w:pPr>
      <w:r w:rsidRPr="0058113C">
        <w:rPr>
          <w:rFonts w:ascii="Times New Roman" w:eastAsia="Times New Roman" w:hAnsi="Times New Roman" w:cs="Times New Roman"/>
          <w:b/>
          <w:bCs/>
          <w:kern w:val="0"/>
          <w:sz w:val="24"/>
          <w:szCs w:val="24"/>
          <w:lang w:eastAsia="hr-HR"/>
        </w:rPr>
        <w:t>dezinsekcije i deratizacije kao posebne mjere na području Općine Šodolovci za 2024. godinu</w:t>
      </w:r>
    </w:p>
    <w:p w14:paraId="03D88AF5" w14:textId="77777777" w:rsidR="0058113C" w:rsidRPr="0058113C" w:rsidRDefault="0058113C" w:rsidP="0058113C">
      <w:pPr>
        <w:spacing w:after="0" w:line="276" w:lineRule="auto"/>
        <w:jc w:val="center"/>
        <w:rPr>
          <w:rFonts w:ascii="Times New Roman" w:eastAsia="Times New Roman" w:hAnsi="Times New Roman" w:cs="Times New Roman"/>
          <w:kern w:val="0"/>
          <w:sz w:val="24"/>
          <w:szCs w:val="24"/>
          <w:lang w:eastAsia="hr-HR"/>
        </w:rPr>
      </w:pPr>
      <w:bookmarkStart w:id="4" w:name="bookmark1"/>
    </w:p>
    <w:bookmarkEnd w:id="4"/>
    <w:p w14:paraId="255795FF"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Provedbenim planom utvrđuju se izvoditelji preventivne dezinsekcije i deratizacije, vrste </w:t>
      </w:r>
      <w:proofErr w:type="spellStart"/>
      <w:r w:rsidRPr="0058113C">
        <w:rPr>
          <w:rFonts w:ascii="Times New Roman" w:eastAsia="Times New Roman" w:hAnsi="Times New Roman" w:cs="Times New Roman"/>
          <w:kern w:val="0"/>
          <w:sz w:val="24"/>
          <w:szCs w:val="24"/>
          <w:lang w:eastAsia="hr-HR"/>
        </w:rPr>
        <w:t>biocida</w:t>
      </w:r>
      <w:proofErr w:type="spellEnd"/>
      <w:r w:rsidRPr="0058113C">
        <w:rPr>
          <w:rFonts w:ascii="Times New Roman" w:eastAsia="Times New Roman" w:hAnsi="Times New Roman" w:cs="Times New Roman"/>
          <w:kern w:val="0"/>
          <w:sz w:val="24"/>
          <w:szCs w:val="24"/>
          <w:lang w:eastAsia="hr-HR"/>
        </w:rPr>
        <w:t xml:space="preserve"> te prostorni raspored i rokovi obavljanja poslova propisanih u Programu mjera suzbijanja patogenih mikroorganizama, štetnih člankonožaca (</w:t>
      </w:r>
      <w:proofErr w:type="spellStart"/>
      <w:r w:rsidRPr="0058113C">
        <w:rPr>
          <w:rFonts w:ascii="Times New Roman" w:eastAsia="Times New Roman" w:hAnsi="Times New Roman" w:cs="Times New Roman"/>
          <w:kern w:val="0"/>
          <w:sz w:val="24"/>
          <w:szCs w:val="24"/>
          <w:lang w:eastAsia="hr-HR"/>
        </w:rPr>
        <w:t>Arthropoda</w:t>
      </w:r>
      <w:proofErr w:type="spellEnd"/>
      <w:r w:rsidRPr="0058113C">
        <w:rPr>
          <w:rFonts w:ascii="Times New Roman" w:eastAsia="Times New Roman" w:hAnsi="Times New Roman" w:cs="Times New Roman"/>
          <w:kern w:val="0"/>
          <w:sz w:val="24"/>
          <w:szCs w:val="24"/>
          <w:lang w:eastAsia="hr-HR"/>
        </w:rPr>
        <w:t xml:space="preserve">) i štetnih glodavca čije je planirano, organizirano i sustavno suzbijanje mjerama dezinfekcije, dezinsekcije i deratizacije od javnozdravstvene važnosti za </w:t>
      </w:r>
      <w:r w:rsidRPr="0058113C">
        <w:rPr>
          <w:rFonts w:ascii="Times New Roman" w:eastAsia="Times New Roman" w:hAnsi="Times New Roman" w:cs="Times New Roman"/>
          <w:b/>
          <w:bCs/>
          <w:kern w:val="0"/>
          <w:sz w:val="24"/>
          <w:szCs w:val="24"/>
          <w:lang w:eastAsia="hr-HR"/>
        </w:rPr>
        <w:t>Općinu Šodolovci</w:t>
      </w:r>
      <w:r w:rsidRPr="0058113C">
        <w:rPr>
          <w:rFonts w:ascii="Times New Roman" w:eastAsia="Times New Roman" w:hAnsi="Times New Roman" w:cs="Times New Roman"/>
          <w:kern w:val="0"/>
          <w:sz w:val="24"/>
          <w:szCs w:val="24"/>
          <w:lang w:eastAsia="hr-HR"/>
        </w:rPr>
        <w:t xml:space="preserve"> u 2024. godini (u daljnjem tekstu: Program).</w:t>
      </w:r>
    </w:p>
    <w:p w14:paraId="2C222BEF"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35FC3090" w14:textId="77777777" w:rsidR="0058113C" w:rsidRPr="0058113C" w:rsidRDefault="0058113C" w:rsidP="0058113C">
      <w:pPr>
        <w:numPr>
          <w:ilvl w:val="0"/>
          <w:numId w:val="6"/>
        </w:numPr>
        <w:spacing w:after="0" w:line="276" w:lineRule="auto"/>
        <w:jc w:val="both"/>
        <w:rPr>
          <w:rFonts w:ascii="Times New Roman" w:eastAsia="Times New Roman" w:hAnsi="Times New Roman" w:cs="Times New Roman"/>
          <w:b/>
          <w:bCs/>
          <w:kern w:val="0"/>
          <w:sz w:val="24"/>
          <w:szCs w:val="24"/>
          <w:lang w:eastAsia="hr-HR"/>
        </w:rPr>
      </w:pPr>
      <w:bookmarkStart w:id="5" w:name="bookmark2"/>
      <w:r w:rsidRPr="0058113C">
        <w:rPr>
          <w:rFonts w:ascii="Times New Roman" w:eastAsia="Times New Roman" w:hAnsi="Times New Roman" w:cs="Times New Roman"/>
          <w:b/>
          <w:bCs/>
          <w:kern w:val="0"/>
          <w:sz w:val="24"/>
          <w:szCs w:val="24"/>
          <w:lang w:eastAsia="hr-HR"/>
        </w:rPr>
        <w:t>IZVODITELJI PREVENTIVNE DEZINSEKCIJE I DERATIZACIJE</w:t>
      </w:r>
      <w:bookmarkEnd w:id="5"/>
    </w:p>
    <w:p w14:paraId="26DFDBC1"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Sukladno članku 24. Zakona o zaštiti pučanstva od zaraznih bolesti (NN 79/07, 113/08, 43/09, 130/17, 114/18, 47/20, 134/20 i 143/21) (u daljnjem tekstu: Zakon) mjere preventivne dezinsekcije i deratizacije (u daljnjem tekstu: DD mjere) provode pravne osobe koje obavljaju zdravstvenu djelatnost i druge pravne osobe koje je ministar ovlastio za provođenje tih mjera, a sukladno Programu iz članka 5. Zakona (u daljnjem tekstu: ovlašteni izvoditelji).</w:t>
      </w:r>
    </w:p>
    <w:p w14:paraId="74FE53FA"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5BE887FE"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Ovlašteni izvoditelji DD mjera moraju ispunjavati uvjete propisane Pravilnikom o uvjetima kojima moraju udovoljavati pravne i fizičke osobe koje obavljaju djelatnost obvezatne dezinfekcije, dezinsekcije i deratizacije kao mjere za sprječavanje i suzbijanje zaraznih bolesti pučanstva (NN 35/07) te ih moraju provoditi u skladu s Pravilnikom o načinu provedbe obvezatne dezinfekcije, dezinsekcije i deratizacije (NN 35/07, 76/12).</w:t>
      </w:r>
    </w:p>
    <w:p w14:paraId="02B603F4"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1BC2519A" w14:textId="77777777" w:rsidR="0058113C" w:rsidRPr="0058113C" w:rsidRDefault="0058113C" w:rsidP="0058113C">
      <w:pPr>
        <w:numPr>
          <w:ilvl w:val="0"/>
          <w:numId w:val="6"/>
        </w:numPr>
        <w:spacing w:after="0" w:line="276" w:lineRule="auto"/>
        <w:jc w:val="both"/>
        <w:rPr>
          <w:rFonts w:ascii="Times New Roman" w:eastAsia="Times New Roman" w:hAnsi="Times New Roman" w:cs="Times New Roman"/>
          <w:b/>
          <w:bCs/>
          <w:kern w:val="0"/>
          <w:sz w:val="24"/>
          <w:szCs w:val="24"/>
          <w:lang w:eastAsia="hr-HR"/>
        </w:rPr>
      </w:pPr>
      <w:bookmarkStart w:id="6" w:name="bookmark3"/>
      <w:r w:rsidRPr="0058113C">
        <w:rPr>
          <w:rFonts w:ascii="Times New Roman" w:eastAsia="Times New Roman" w:hAnsi="Times New Roman" w:cs="Times New Roman"/>
          <w:b/>
          <w:bCs/>
          <w:kern w:val="0"/>
          <w:sz w:val="24"/>
          <w:szCs w:val="24"/>
          <w:lang w:eastAsia="hr-HR"/>
        </w:rPr>
        <w:t>ODLUKA O IZBORU VRSTE BIOCIDNOG PRIPRAVKA</w:t>
      </w:r>
      <w:bookmarkEnd w:id="6"/>
    </w:p>
    <w:p w14:paraId="08C15000"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Za preventivnu dezinsekciju i preventivnu deratizaciju na području Osječko-baranjske županije mogu se koristiti samo </w:t>
      </w:r>
      <w:proofErr w:type="spellStart"/>
      <w:r w:rsidRPr="0058113C">
        <w:rPr>
          <w:rFonts w:ascii="Times New Roman" w:eastAsia="Times New Roman" w:hAnsi="Times New Roman" w:cs="Times New Roman"/>
          <w:kern w:val="0"/>
          <w:sz w:val="24"/>
          <w:szCs w:val="24"/>
          <w:lang w:eastAsia="hr-HR"/>
        </w:rPr>
        <w:t>biocidni</w:t>
      </w:r>
      <w:proofErr w:type="spellEnd"/>
      <w:r w:rsidRPr="0058113C">
        <w:rPr>
          <w:rFonts w:ascii="Times New Roman" w:eastAsia="Times New Roman" w:hAnsi="Times New Roman" w:cs="Times New Roman"/>
          <w:kern w:val="0"/>
          <w:sz w:val="24"/>
          <w:szCs w:val="24"/>
          <w:lang w:eastAsia="hr-HR"/>
        </w:rPr>
        <w:t xml:space="preserve"> pripravci koji su propisno registrirani i dopušteni za primjenu u Republici Hrvatskoj s rješenjem Ministarstva zdravstva te da se nalaze u Registru </w:t>
      </w:r>
      <w:proofErr w:type="spellStart"/>
      <w:r w:rsidRPr="0058113C">
        <w:rPr>
          <w:rFonts w:ascii="Times New Roman" w:eastAsia="Times New Roman" w:hAnsi="Times New Roman" w:cs="Times New Roman"/>
          <w:kern w:val="0"/>
          <w:sz w:val="24"/>
          <w:szCs w:val="24"/>
          <w:lang w:eastAsia="hr-HR"/>
        </w:rPr>
        <w:t>biocidnih</w:t>
      </w:r>
      <w:proofErr w:type="spellEnd"/>
      <w:r w:rsidRPr="0058113C">
        <w:rPr>
          <w:rFonts w:ascii="Times New Roman" w:eastAsia="Times New Roman" w:hAnsi="Times New Roman" w:cs="Times New Roman"/>
          <w:kern w:val="0"/>
          <w:sz w:val="24"/>
          <w:szCs w:val="24"/>
          <w:lang w:eastAsia="hr-HR"/>
        </w:rPr>
        <w:t xml:space="preserve"> pripravaka (objavljen na web stranici Ministarstva zdravstva). </w:t>
      </w:r>
      <w:bookmarkStart w:id="7" w:name="bookmark4"/>
    </w:p>
    <w:p w14:paraId="7B26CC50"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1A7921BC" w14:textId="77777777" w:rsidR="0058113C" w:rsidRPr="0058113C" w:rsidRDefault="0058113C" w:rsidP="0058113C">
      <w:pPr>
        <w:spacing w:after="0" w:line="276" w:lineRule="auto"/>
        <w:jc w:val="center"/>
        <w:rPr>
          <w:rFonts w:ascii="Times New Roman" w:eastAsia="Times New Roman" w:hAnsi="Times New Roman" w:cs="Times New Roman"/>
          <w:b/>
          <w:bCs/>
          <w:kern w:val="0"/>
          <w:sz w:val="24"/>
          <w:szCs w:val="24"/>
          <w:lang w:eastAsia="hr-HR"/>
        </w:rPr>
      </w:pPr>
      <w:r w:rsidRPr="0058113C">
        <w:rPr>
          <w:rFonts w:ascii="Times New Roman" w:eastAsia="Times New Roman" w:hAnsi="Times New Roman" w:cs="Times New Roman"/>
          <w:b/>
          <w:bCs/>
          <w:kern w:val="0"/>
          <w:sz w:val="24"/>
          <w:szCs w:val="24"/>
          <w:lang w:eastAsia="hr-HR"/>
        </w:rPr>
        <w:t>PROVEDBENI PLAN SUZBIJANJA KOMARACA NA PODRUČJU OPĆINE ŠODOLOVCI (raspored, dinamika i rokovi provedbe mjera te sredstva)</w:t>
      </w:r>
      <w:bookmarkEnd w:id="7"/>
    </w:p>
    <w:p w14:paraId="340FE8C3" w14:textId="77777777" w:rsidR="0058113C" w:rsidRPr="0058113C" w:rsidRDefault="0058113C" w:rsidP="0058113C">
      <w:pPr>
        <w:spacing w:after="0" w:line="276" w:lineRule="auto"/>
        <w:jc w:val="both"/>
        <w:rPr>
          <w:rFonts w:ascii="Times New Roman" w:eastAsia="Times New Roman" w:hAnsi="Times New Roman" w:cs="Times New Roman"/>
          <w:b/>
          <w:bCs/>
          <w:kern w:val="0"/>
          <w:sz w:val="24"/>
          <w:szCs w:val="24"/>
          <w:lang w:eastAsia="hr-HR"/>
        </w:rPr>
      </w:pPr>
    </w:p>
    <w:p w14:paraId="616154E8"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b/>
          <w:kern w:val="0"/>
          <w:sz w:val="24"/>
          <w:szCs w:val="24"/>
          <w:lang w:eastAsia="hr-HR"/>
        </w:rPr>
        <w:t>1.</w:t>
      </w:r>
      <w:r w:rsidRPr="0058113C">
        <w:rPr>
          <w:rFonts w:ascii="Times New Roman" w:eastAsia="Times New Roman" w:hAnsi="Times New Roman" w:cs="Times New Roman"/>
          <w:b/>
          <w:bCs/>
          <w:kern w:val="0"/>
          <w:sz w:val="24"/>
          <w:szCs w:val="24"/>
          <w:lang w:eastAsia="hr-HR"/>
        </w:rPr>
        <w:t xml:space="preserve"> Suzbijanje ličinki komaraca </w:t>
      </w:r>
      <w:r w:rsidRPr="0058113C">
        <w:rPr>
          <w:rFonts w:ascii="Times New Roman" w:eastAsia="Times New Roman" w:hAnsi="Times New Roman" w:cs="Times New Roman"/>
          <w:b/>
          <w:kern w:val="0"/>
          <w:sz w:val="24"/>
          <w:szCs w:val="24"/>
          <w:lang w:eastAsia="hr-HR"/>
        </w:rPr>
        <w:t>(</w:t>
      </w:r>
      <w:proofErr w:type="spellStart"/>
      <w:r w:rsidRPr="0058113C">
        <w:rPr>
          <w:rFonts w:ascii="Times New Roman" w:eastAsia="Times New Roman" w:hAnsi="Times New Roman" w:cs="Times New Roman"/>
          <w:b/>
          <w:kern w:val="0"/>
          <w:sz w:val="24"/>
          <w:szCs w:val="24"/>
          <w:lang w:eastAsia="hr-HR"/>
        </w:rPr>
        <w:t>larvicidni</w:t>
      </w:r>
      <w:proofErr w:type="spellEnd"/>
      <w:r w:rsidRPr="0058113C">
        <w:rPr>
          <w:rFonts w:ascii="Times New Roman" w:eastAsia="Times New Roman" w:hAnsi="Times New Roman" w:cs="Times New Roman"/>
          <w:b/>
          <w:kern w:val="0"/>
          <w:sz w:val="24"/>
          <w:szCs w:val="24"/>
          <w:lang w:eastAsia="hr-HR"/>
        </w:rPr>
        <w:t xml:space="preserve"> tretman komaraca na području Općine Šodolovci)</w:t>
      </w:r>
      <w:r w:rsidRPr="0058113C">
        <w:rPr>
          <w:rFonts w:ascii="Times New Roman" w:eastAsia="Times New Roman" w:hAnsi="Times New Roman" w:cs="Times New Roman"/>
          <w:kern w:val="0"/>
          <w:sz w:val="24"/>
          <w:szCs w:val="24"/>
          <w:lang w:eastAsia="hr-HR"/>
        </w:rPr>
        <w:t xml:space="preserve"> koji će se provoditi:</w:t>
      </w:r>
    </w:p>
    <w:p w14:paraId="6E0340D7" w14:textId="77777777" w:rsidR="0058113C" w:rsidRPr="0058113C" w:rsidRDefault="0058113C" w:rsidP="0058113C">
      <w:pPr>
        <w:numPr>
          <w:ilvl w:val="0"/>
          <w:numId w:val="7"/>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lastRenderedPageBreak/>
        <w:t xml:space="preserve">Biološkim mjerama suzbijanja komaraca - suzbijanje ličinki komaraca provodit će se biološkim </w:t>
      </w:r>
      <w:proofErr w:type="spellStart"/>
      <w:r w:rsidRPr="0058113C">
        <w:rPr>
          <w:rFonts w:ascii="Times New Roman" w:eastAsia="Times New Roman" w:hAnsi="Times New Roman" w:cs="Times New Roman"/>
          <w:kern w:val="0"/>
          <w:sz w:val="24"/>
          <w:szCs w:val="24"/>
          <w:lang w:eastAsia="hr-HR"/>
        </w:rPr>
        <w:t>larvicidnim</w:t>
      </w:r>
      <w:proofErr w:type="spellEnd"/>
      <w:r w:rsidRPr="0058113C">
        <w:rPr>
          <w:rFonts w:ascii="Times New Roman" w:eastAsia="Times New Roman" w:hAnsi="Times New Roman" w:cs="Times New Roman"/>
          <w:kern w:val="0"/>
          <w:sz w:val="24"/>
          <w:szCs w:val="24"/>
          <w:lang w:eastAsia="hr-HR"/>
        </w:rPr>
        <w:t xml:space="preserve"> pripravcima u obliku tekućine, granula, praška i to ručnom primjenom ili postupcima prskanja ili granuliranja s vozila, čamaca, iz zraka i slično.</w:t>
      </w:r>
    </w:p>
    <w:p w14:paraId="0DDB5BEA"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3361D163" w14:textId="77777777" w:rsidR="0058113C" w:rsidRPr="0058113C" w:rsidRDefault="0058113C" w:rsidP="0058113C">
      <w:pPr>
        <w:numPr>
          <w:ilvl w:val="0"/>
          <w:numId w:val="7"/>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Kemijskim mjerama suzbijanja komaraca - suzbijanje ličinki provodit će se kemijskim preparatima u obliku tekućine, granula ili sporo </w:t>
      </w:r>
      <w:proofErr w:type="spellStart"/>
      <w:r w:rsidRPr="0058113C">
        <w:rPr>
          <w:rFonts w:ascii="Times New Roman" w:eastAsia="Times New Roman" w:hAnsi="Times New Roman" w:cs="Times New Roman"/>
          <w:kern w:val="0"/>
          <w:sz w:val="24"/>
          <w:szCs w:val="24"/>
          <w:lang w:eastAsia="hr-HR"/>
        </w:rPr>
        <w:t>otpuštajućih</w:t>
      </w:r>
      <w:proofErr w:type="spellEnd"/>
      <w:r w:rsidRPr="0058113C">
        <w:rPr>
          <w:rFonts w:ascii="Times New Roman" w:eastAsia="Times New Roman" w:hAnsi="Times New Roman" w:cs="Times New Roman"/>
          <w:kern w:val="0"/>
          <w:sz w:val="24"/>
          <w:szCs w:val="24"/>
          <w:lang w:eastAsia="hr-HR"/>
        </w:rPr>
        <w:t xml:space="preserve"> briketa bez štete za </w:t>
      </w:r>
      <w:proofErr w:type="spellStart"/>
      <w:r w:rsidRPr="0058113C">
        <w:rPr>
          <w:rFonts w:ascii="Times New Roman" w:eastAsia="Times New Roman" w:hAnsi="Times New Roman" w:cs="Times New Roman"/>
          <w:kern w:val="0"/>
          <w:sz w:val="24"/>
          <w:szCs w:val="24"/>
          <w:lang w:eastAsia="hr-HR"/>
        </w:rPr>
        <w:t>neciljane</w:t>
      </w:r>
      <w:proofErr w:type="spellEnd"/>
      <w:r w:rsidRPr="0058113C">
        <w:rPr>
          <w:rFonts w:ascii="Times New Roman" w:eastAsia="Times New Roman" w:hAnsi="Times New Roman" w:cs="Times New Roman"/>
          <w:kern w:val="0"/>
          <w:sz w:val="24"/>
          <w:szCs w:val="24"/>
          <w:lang w:eastAsia="hr-HR"/>
        </w:rPr>
        <w:t xml:space="preserve"> vrste u čistim vodama. Primjenom insekticidnih </w:t>
      </w:r>
      <w:proofErr w:type="spellStart"/>
      <w:r w:rsidRPr="0058113C">
        <w:rPr>
          <w:rFonts w:ascii="Times New Roman" w:eastAsia="Times New Roman" w:hAnsi="Times New Roman" w:cs="Times New Roman"/>
          <w:kern w:val="0"/>
          <w:sz w:val="24"/>
          <w:szCs w:val="24"/>
          <w:lang w:eastAsia="hr-HR"/>
        </w:rPr>
        <w:t>larvicida</w:t>
      </w:r>
      <w:proofErr w:type="spellEnd"/>
      <w:r w:rsidRPr="0058113C">
        <w:rPr>
          <w:rFonts w:ascii="Times New Roman" w:eastAsia="Times New Roman" w:hAnsi="Times New Roman" w:cs="Times New Roman"/>
          <w:kern w:val="0"/>
          <w:sz w:val="24"/>
          <w:szCs w:val="24"/>
          <w:lang w:eastAsia="hr-HR"/>
        </w:rPr>
        <w:t xml:space="preserve"> u obliku </w:t>
      </w:r>
      <w:proofErr w:type="spellStart"/>
      <w:r w:rsidRPr="0058113C">
        <w:rPr>
          <w:rFonts w:ascii="Times New Roman" w:eastAsia="Times New Roman" w:hAnsi="Times New Roman" w:cs="Times New Roman"/>
          <w:kern w:val="0"/>
          <w:sz w:val="24"/>
          <w:szCs w:val="24"/>
          <w:lang w:eastAsia="hr-HR"/>
        </w:rPr>
        <w:t>močivih</w:t>
      </w:r>
      <w:proofErr w:type="spellEnd"/>
      <w:r w:rsidRPr="0058113C">
        <w:rPr>
          <w:rFonts w:ascii="Times New Roman" w:eastAsia="Times New Roman" w:hAnsi="Times New Roman" w:cs="Times New Roman"/>
          <w:kern w:val="0"/>
          <w:sz w:val="24"/>
          <w:szCs w:val="24"/>
          <w:lang w:eastAsia="hr-HR"/>
        </w:rPr>
        <w:t xml:space="preserve"> </w:t>
      </w:r>
      <w:proofErr w:type="spellStart"/>
      <w:r w:rsidRPr="0058113C">
        <w:rPr>
          <w:rFonts w:ascii="Times New Roman" w:eastAsia="Times New Roman" w:hAnsi="Times New Roman" w:cs="Times New Roman"/>
          <w:kern w:val="0"/>
          <w:sz w:val="24"/>
          <w:szCs w:val="24"/>
          <w:lang w:eastAsia="hr-HR"/>
        </w:rPr>
        <w:t>prašiva</w:t>
      </w:r>
      <w:proofErr w:type="spellEnd"/>
      <w:r w:rsidRPr="0058113C">
        <w:rPr>
          <w:rFonts w:ascii="Times New Roman" w:eastAsia="Times New Roman" w:hAnsi="Times New Roman" w:cs="Times New Roman"/>
          <w:kern w:val="0"/>
          <w:sz w:val="24"/>
          <w:szCs w:val="24"/>
          <w:lang w:eastAsia="hr-HR"/>
        </w:rPr>
        <w:t xml:space="preserve">, tekućine, granula ili kompresa, za bare s </w:t>
      </w:r>
      <w:proofErr w:type="spellStart"/>
      <w:r w:rsidRPr="0058113C">
        <w:rPr>
          <w:rFonts w:ascii="Times New Roman" w:eastAsia="Times New Roman" w:hAnsi="Times New Roman" w:cs="Times New Roman"/>
          <w:kern w:val="0"/>
          <w:sz w:val="24"/>
          <w:szCs w:val="24"/>
          <w:lang w:eastAsia="hr-HR"/>
        </w:rPr>
        <w:t>trstacima</w:t>
      </w:r>
      <w:proofErr w:type="spellEnd"/>
      <w:r w:rsidRPr="0058113C">
        <w:rPr>
          <w:rFonts w:ascii="Times New Roman" w:eastAsia="Times New Roman" w:hAnsi="Times New Roman" w:cs="Times New Roman"/>
          <w:kern w:val="0"/>
          <w:sz w:val="24"/>
          <w:szCs w:val="24"/>
          <w:lang w:eastAsia="hr-HR"/>
        </w:rPr>
        <w:t xml:space="preserve">, drenažni kanali, stajaćice, irigacijski kanali, lagune, močvarno tlo, poplavne livade, protupožarni vodospremnici, kanalizacijski otvori, taložnice kanalizacijskog sustava te septičke jame, ovisno o protočnosti, kontinuirano prema potrebi tijekom sezone komaraca, primjenom prskalica, </w:t>
      </w:r>
      <w:proofErr w:type="spellStart"/>
      <w:r w:rsidRPr="0058113C">
        <w:rPr>
          <w:rFonts w:ascii="Times New Roman" w:eastAsia="Times New Roman" w:hAnsi="Times New Roman" w:cs="Times New Roman"/>
          <w:kern w:val="0"/>
          <w:sz w:val="24"/>
          <w:szCs w:val="24"/>
          <w:lang w:eastAsia="hr-HR"/>
        </w:rPr>
        <w:t>granulatora</w:t>
      </w:r>
      <w:proofErr w:type="spellEnd"/>
      <w:r w:rsidRPr="0058113C">
        <w:rPr>
          <w:rFonts w:ascii="Times New Roman" w:eastAsia="Times New Roman" w:hAnsi="Times New Roman" w:cs="Times New Roman"/>
          <w:kern w:val="0"/>
          <w:sz w:val="24"/>
          <w:szCs w:val="24"/>
          <w:lang w:eastAsia="hr-HR"/>
        </w:rPr>
        <w:t xml:space="preserve"> ili ručno, iz vozila, iz zraka, čamaca ili pješke, prema naputcima </w:t>
      </w:r>
      <w:r w:rsidRPr="0058113C">
        <w:rPr>
          <w:rFonts w:ascii="Times New Roman" w:eastAsia="Calibri" w:hAnsi="Times New Roman" w:cs="Times New Roman"/>
          <w:kern w:val="0"/>
          <w:sz w:val="24"/>
          <w:szCs w:val="24"/>
        </w:rPr>
        <w:t>NZJZ OBŽ</w:t>
      </w:r>
      <w:r w:rsidRPr="0058113C">
        <w:rPr>
          <w:rFonts w:ascii="Times New Roman" w:eastAsia="Times New Roman" w:hAnsi="Times New Roman" w:cs="Times New Roman"/>
          <w:kern w:val="0"/>
          <w:sz w:val="24"/>
          <w:szCs w:val="24"/>
          <w:lang w:eastAsia="hr-HR"/>
        </w:rPr>
        <w:t xml:space="preserve">. </w:t>
      </w:r>
    </w:p>
    <w:p w14:paraId="4AAA9157"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0C96904C" w14:textId="77777777" w:rsidR="0058113C" w:rsidRPr="0058113C" w:rsidRDefault="0058113C" w:rsidP="0058113C">
      <w:pPr>
        <w:spacing w:after="0" w:line="276" w:lineRule="auto"/>
        <w:jc w:val="both"/>
        <w:rPr>
          <w:rFonts w:ascii="Times New Roman" w:eastAsia="Times New Roman" w:hAnsi="Times New Roman" w:cs="Times New Roman"/>
          <w:b/>
          <w:bCs/>
          <w:kern w:val="0"/>
          <w:sz w:val="24"/>
          <w:szCs w:val="24"/>
          <w:lang w:eastAsia="hr-HR"/>
        </w:rPr>
      </w:pPr>
      <w:r w:rsidRPr="0058113C">
        <w:rPr>
          <w:rFonts w:ascii="Times New Roman" w:eastAsia="Times New Roman" w:hAnsi="Times New Roman" w:cs="Times New Roman"/>
          <w:b/>
          <w:bCs/>
          <w:kern w:val="0"/>
          <w:sz w:val="24"/>
          <w:szCs w:val="24"/>
          <w:lang w:eastAsia="hr-HR"/>
        </w:rPr>
        <w:t xml:space="preserve">2. </w:t>
      </w:r>
      <w:bookmarkStart w:id="8" w:name="bookmark5"/>
      <w:r w:rsidRPr="0058113C">
        <w:rPr>
          <w:rFonts w:ascii="Times New Roman" w:eastAsia="Times New Roman" w:hAnsi="Times New Roman" w:cs="Times New Roman"/>
          <w:b/>
          <w:bCs/>
          <w:kern w:val="0"/>
          <w:sz w:val="24"/>
          <w:szCs w:val="24"/>
          <w:lang w:eastAsia="hr-HR"/>
        </w:rPr>
        <w:t>Suzbijanje odraslih komaraca (</w:t>
      </w:r>
      <w:proofErr w:type="spellStart"/>
      <w:r w:rsidRPr="0058113C">
        <w:rPr>
          <w:rFonts w:ascii="Times New Roman" w:eastAsia="Times New Roman" w:hAnsi="Times New Roman" w:cs="Times New Roman"/>
          <w:b/>
          <w:bCs/>
          <w:kern w:val="0"/>
          <w:sz w:val="24"/>
          <w:szCs w:val="24"/>
          <w:lang w:eastAsia="hr-HR"/>
        </w:rPr>
        <w:t>adulticidni</w:t>
      </w:r>
      <w:proofErr w:type="spellEnd"/>
      <w:r w:rsidRPr="0058113C">
        <w:rPr>
          <w:rFonts w:ascii="Times New Roman" w:eastAsia="Times New Roman" w:hAnsi="Times New Roman" w:cs="Times New Roman"/>
          <w:b/>
          <w:bCs/>
          <w:kern w:val="0"/>
          <w:sz w:val="24"/>
          <w:szCs w:val="24"/>
          <w:lang w:eastAsia="hr-HR"/>
        </w:rPr>
        <w:t xml:space="preserve"> tretman komaraca na području Općine Šodolovci)</w:t>
      </w:r>
      <w:bookmarkEnd w:id="8"/>
    </w:p>
    <w:p w14:paraId="072A7759"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Kod suzbijanja komaraca broj terenskih ekipa izvoditelja određuje se na osnovi broja potrebnih uređaja za </w:t>
      </w:r>
      <w:proofErr w:type="spellStart"/>
      <w:r w:rsidRPr="0058113C">
        <w:rPr>
          <w:rFonts w:ascii="Times New Roman" w:eastAsia="Times New Roman" w:hAnsi="Times New Roman" w:cs="Times New Roman"/>
          <w:kern w:val="0"/>
          <w:sz w:val="24"/>
          <w:szCs w:val="24"/>
          <w:lang w:eastAsia="hr-HR"/>
        </w:rPr>
        <w:t>adulticidni</w:t>
      </w:r>
      <w:proofErr w:type="spellEnd"/>
      <w:r w:rsidRPr="0058113C">
        <w:rPr>
          <w:rFonts w:ascii="Times New Roman" w:eastAsia="Times New Roman" w:hAnsi="Times New Roman" w:cs="Times New Roman"/>
          <w:kern w:val="0"/>
          <w:sz w:val="24"/>
          <w:szCs w:val="24"/>
          <w:lang w:eastAsia="hr-HR"/>
        </w:rPr>
        <w:t xml:space="preserve"> tretman te zadanom području (veličina područja, tj. hektara koje mora biti obuhvaćeno tretmanom). </w:t>
      </w:r>
    </w:p>
    <w:p w14:paraId="03314C9B"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15547D6D"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roofErr w:type="spellStart"/>
      <w:r w:rsidRPr="0058113C">
        <w:rPr>
          <w:rFonts w:ascii="Times New Roman" w:eastAsia="Times New Roman" w:hAnsi="Times New Roman" w:cs="Times New Roman"/>
          <w:kern w:val="0"/>
          <w:sz w:val="24"/>
          <w:szCs w:val="24"/>
          <w:lang w:eastAsia="hr-HR"/>
        </w:rPr>
        <w:t>Adulticidni</w:t>
      </w:r>
      <w:proofErr w:type="spellEnd"/>
      <w:r w:rsidRPr="0058113C">
        <w:rPr>
          <w:rFonts w:ascii="Times New Roman" w:eastAsia="Times New Roman" w:hAnsi="Times New Roman" w:cs="Times New Roman"/>
          <w:kern w:val="0"/>
          <w:sz w:val="24"/>
          <w:szCs w:val="24"/>
          <w:lang w:eastAsia="hr-HR"/>
        </w:rPr>
        <w:t xml:space="preserve"> tretman provodi se uređajima za hladno zamagljivanje (ULV metoda) i/ili uređajima za toplo zamagljivanje sa zemlje i/ili iz zraka.</w:t>
      </w:r>
    </w:p>
    <w:p w14:paraId="655C6B08"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2582F7BC"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Broj vozila registriranih za obavljanje djelatnosti za prijevoz terenskih ekipa izvoditelja i opreme određuje se na temelju broja uređaja potrebnih za </w:t>
      </w:r>
      <w:proofErr w:type="spellStart"/>
      <w:r w:rsidRPr="0058113C">
        <w:rPr>
          <w:rFonts w:ascii="Times New Roman" w:eastAsia="Times New Roman" w:hAnsi="Times New Roman" w:cs="Times New Roman"/>
          <w:kern w:val="0"/>
          <w:sz w:val="24"/>
          <w:szCs w:val="24"/>
          <w:lang w:eastAsia="hr-HR"/>
        </w:rPr>
        <w:t>adulticidni</w:t>
      </w:r>
      <w:proofErr w:type="spellEnd"/>
      <w:r w:rsidRPr="0058113C">
        <w:rPr>
          <w:rFonts w:ascii="Times New Roman" w:eastAsia="Times New Roman" w:hAnsi="Times New Roman" w:cs="Times New Roman"/>
          <w:kern w:val="0"/>
          <w:sz w:val="24"/>
          <w:szCs w:val="24"/>
          <w:lang w:eastAsia="hr-HR"/>
        </w:rPr>
        <w:t xml:space="preserve"> tretman na zadanom području.</w:t>
      </w:r>
    </w:p>
    <w:p w14:paraId="2C66BB5E"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7C2ED757"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roofErr w:type="spellStart"/>
      <w:r w:rsidRPr="0058113C">
        <w:rPr>
          <w:rFonts w:ascii="Times New Roman" w:eastAsia="Times New Roman" w:hAnsi="Times New Roman" w:cs="Times New Roman"/>
          <w:kern w:val="0"/>
          <w:sz w:val="24"/>
          <w:szCs w:val="24"/>
          <w:lang w:eastAsia="hr-HR"/>
        </w:rPr>
        <w:t>Adulticidni</w:t>
      </w:r>
      <w:proofErr w:type="spellEnd"/>
      <w:r w:rsidRPr="0058113C">
        <w:rPr>
          <w:rFonts w:ascii="Times New Roman" w:eastAsia="Times New Roman" w:hAnsi="Times New Roman" w:cs="Times New Roman"/>
          <w:kern w:val="0"/>
          <w:sz w:val="24"/>
          <w:szCs w:val="24"/>
          <w:lang w:eastAsia="hr-HR"/>
        </w:rPr>
        <w:t xml:space="preserve"> tretmani za suzbijanje odraslih komaraca sa zemlje, suzbijanje odraslih komaraca izvan naseljenih mjesta i na zelenom pojasu uz rijeku Dravu trebaju biti u skladu s propisima, a </w:t>
      </w:r>
      <w:proofErr w:type="spellStart"/>
      <w:r w:rsidRPr="0058113C">
        <w:rPr>
          <w:rFonts w:ascii="Times New Roman" w:eastAsia="Times New Roman" w:hAnsi="Times New Roman" w:cs="Times New Roman"/>
          <w:kern w:val="0"/>
          <w:sz w:val="24"/>
          <w:szCs w:val="24"/>
          <w:lang w:eastAsia="hr-HR"/>
        </w:rPr>
        <w:t>biocidni</w:t>
      </w:r>
      <w:proofErr w:type="spellEnd"/>
      <w:r w:rsidRPr="0058113C">
        <w:rPr>
          <w:rFonts w:ascii="Times New Roman" w:eastAsia="Times New Roman" w:hAnsi="Times New Roman" w:cs="Times New Roman"/>
          <w:kern w:val="0"/>
          <w:sz w:val="24"/>
          <w:szCs w:val="24"/>
          <w:lang w:eastAsia="hr-HR"/>
        </w:rPr>
        <w:t xml:space="preserve"> pripravci moraju biti propisno registrirani i dopušteni za primjenu u Republici Hrvatskoj s rješenjem Ministarstva zdravstva te da se nalaze u Registru </w:t>
      </w:r>
      <w:proofErr w:type="spellStart"/>
      <w:r w:rsidRPr="0058113C">
        <w:rPr>
          <w:rFonts w:ascii="Times New Roman" w:eastAsia="Times New Roman" w:hAnsi="Times New Roman" w:cs="Times New Roman"/>
          <w:kern w:val="0"/>
          <w:sz w:val="24"/>
          <w:szCs w:val="24"/>
          <w:lang w:eastAsia="hr-HR"/>
        </w:rPr>
        <w:t>biocidnih</w:t>
      </w:r>
      <w:proofErr w:type="spellEnd"/>
      <w:r w:rsidRPr="0058113C">
        <w:rPr>
          <w:rFonts w:ascii="Times New Roman" w:eastAsia="Times New Roman" w:hAnsi="Times New Roman" w:cs="Times New Roman"/>
          <w:kern w:val="0"/>
          <w:sz w:val="24"/>
          <w:szCs w:val="24"/>
          <w:lang w:eastAsia="hr-HR"/>
        </w:rPr>
        <w:t xml:space="preserve"> pripravaka (objavljen na web stranici Ministarstva zdravstva). </w:t>
      </w:r>
    </w:p>
    <w:p w14:paraId="2C082EC6"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50F739AC"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Izvoditelj suzbijanja komaraca će kontinuirano tijekom mjeseca dostavljati izvješća o provedenim aktivnostima koja trebaju biti popraćena GPS sustavom. O provedbi </w:t>
      </w:r>
      <w:proofErr w:type="spellStart"/>
      <w:r w:rsidRPr="0058113C">
        <w:rPr>
          <w:rFonts w:ascii="Times New Roman" w:eastAsia="Times New Roman" w:hAnsi="Times New Roman" w:cs="Times New Roman"/>
          <w:kern w:val="0"/>
          <w:sz w:val="24"/>
          <w:szCs w:val="24"/>
          <w:lang w:eastAsia="hr-HR"/>
        </w:rPr>
        <w:t>larvicidnih</w:t>
      </w:r>
      <w:proofErr w:type="spellEnd"/>
      <w:r w:rsidRPr="0058113C">
        <w:rPr>
          <w:rFonts w:ascii="Times New Roman" w:eastAsia="Times New Roman" w:hAnsi="Times New Roman" w:cs="Times New Roman"/>
          <w:kern w:val="0"/>
          <w:sz w:val="24"/>
          <w:szCs w:val="24"/>
          <w:lang w:eastAsia="hr-HR"/>
        </w:rPr>
        <w:t xml:space="preserve"> i </w:t>
      </w:r>
      <w:proofErr w:type="spellStart"/>
      <w:r w:rsidRPr="0058113C">
        <w:rPr>
          <w:rFonts w:ascii="Times New Roman" w:eastAsia="Times New Roman" w:hAnsi="Times New Roman" w:cs="Times New Roman"/>
          <w:kern w:val="0"/>
          <w:sz w:val="24"/>
          <w:szCs w:val="24"/>
          <w:lang w:eastAsia="hr-HR"/>
        </w:rPr>
        <w:t>adulticidnih</w:t>
      </w:r>
      <w:proofErr w:type="spellEnd"/>
      <w:r w:rsidRPr="0058113C">
        <w:rPr>
          <w:rFonts w:ascii="Times New Roman" w:eastAsia="Times New Roman" w:hAnsi="Times New Roman" w:cs="Times New Roman"/>
          <w:kern w:val="0"/>
          <w:sz w:val="24"/>
          <w:szCs w:val="24"/>
          <w:lang w:eastAsia="hr-HR"/>
        </w:rPr>
        <w:t xml:space="preserve"> tretmana obavještavat će se </w:t>
      </w:r>
      <w:bookmarkStart w:id="9" w:name="_Hlk21076907"/>
      <w:r w:rsidRPr="0058113C">
        <w:rPr>
          <w:rFonts w:ascii="Times New Roman" w:eastAsia="Times New Roman" w:hAnsi="Times New Roman" w:cs="Times New Roman"/>
          <w:kern w:val="0"/>
          <w:sz w:val="24"/>
          <w:szCs w:val="24"/>
          <w:lang w:eastAsia="hr-HR"/>
        </w:rPr>
        <w:t xml:space="preserve">Upravni odjel za zdravstvo i socijalnu skrb Osječko-baranjske županije, jedinice lokalne samouprave, </w:t>
      </w:r>
      <w:r w:rsidRPr="0058113C">
        <w:rPr>
          <w:rFonts w:ascii="Times New Roman" w:eastAsia="Calibri" w:hAnsi="Times New Roman" w:cs="Times New Roman"/>
          <w:kern w:val="0"/>
          <w:sz w:val="24"/>
          <w:szCs w:val="24"/>
        </w:rPr>
        <w:t>NZJZ OBŽ</w:t>
      </w:r>
      <w:r w:rsidRPr="0058113C">
        <w:rPr>
          <w:rFonts w:ascii="Times New Roman" w:eastAsia="Times New Roman" w:hAnsi="Times New Roman" w:cs="Times New Roman"/>
          <w:kern w:val="0"/>
          <w:sz w:val="24"/>
          <w:szCs w:val="24"/>
          <w:lang w:eastAsia="hr-HR"/>
        </w:rPr>
        <w:t xml:space="preserve"> i Sanitarna inspekcija te mediji.</w:t>
      </w:r>
      <w:bookmarkEnd w:id="9"/>
    </w:p>
    <w:p w14:paraId="376C49DC"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505A569C" w14:textId="77777777" w:rsidR="0058113C" w:rsidRPr="0058113C" w:rsidRDefault="0058113C" w:rsidP="0058113C">
      <w:pPr>
        <w:spacing w:after="0" w:line="276" w:lineRule="auto"/>
        <w:jc w:val="center"/>
        <w:rPr>
          <w:rFonts w:ascii="Times New Roman" w:eastAsia="Times New Roman" w:hAnsi="Times New Roman" w:cs="Times New Roman"/>
          <w:b/>
          <w:kern w:val="0"/>
          <w:sz w:val="24"/>
          <w:szCs w:val="24"/>
          <w:lang w:eastAsia="hr-HR"/>
        </w:rPr>
      </w:pPr>
      <w:r w:rsidRPr="0058113C">
        <w:rPr>
          <w:rFonts w:ascii="Times New Roman" w:eastAsia="Times New Roman" w:hAnsi="Times New Roman" w:cs="Times New Roman"/>
          <w:b/>
          <w:kern w:val="0"/>
          <w:sz w:val="24"/>
          <w:szCs w:val="24"/>
          <w:lang w:eastAsia="hr-HR"/>
        </w:rPr>
        <w:t xml:space="preserve">PROVEDBENI PLAN DERATIZACIJE NA PODRUČJU OPĆINE ŠODOLOVCI </w:t>
      </w:r>
    </w:p>
    <w:p w14:paraId="34B988C5" w14:textId="77777777" w:rsidR="0058113C" w:rsidRPr="0058113C" w:rsidRDefault="0058113C" w:rsidP="0058113C">
      <w:pPr>
        <w:spacing w:after="0" w:line="276" w:lineRule="auto"/>
        <w:jc w:val="center"/>
        <w:rPr>
          <w:rFonts w:ascii="Times New Roman" w:eastAsia="Times New Roman" w:hAnsi="Times New Roman" w:cs="Times New Roman"/>
          <w:b/>
          <w:kern w:val="0"/>
          <w:sz w:val="24"/>
          <w:szCs w:val="24"/>
          <w:lang w:eastAsia="hr-HR"/>
        </w:rPr>
      </w:pPr>
      <w:r w:rsidRPr="0058113C">
        <w:rPr>
          <w:rFonts w:ascii="Times New Roman" w:eastAsia="Times New Roman" w:hAnsi="Times New Roman" w:cs="Times New Roman"/>
          <w:b/>
          <w:kern w:val="0"/>
          <w:sz w:val="24"/>
          <w:szCs w:val="24"/>
          <w:lang w:eastAsia="hr-HR"/>
        </w:rPr>
        <w:t>(raspored, dinamika i rokovi provedbe mjera te sredstva)</w:t>
      </w:r>
    </w:p>
    <w:p w14:paraId="4CC0CF33" w14:textId="77777777" w:rsidR="0058113C" w:rsidRPr="0058113C" w:rsidRDefault="0058113C" w:rsidP="0058113C">
      <w:pPr>
        <w:spacing w:after="0" w:line="276" w:lineRule="auto"/>
        <w:jc w:val="both"/>
        <w:rPr>
          <w:rFonts w:ascii="Times New Roman" w:eastAsia="Times New Roman" w:hAnsi="Times New Roman" w:cs="Times New Roman"/>
          <w:b/>
          <w:kern w:val="0"/>
          <w:sz w:val="24"/>
          <w:szCs w:val="24"/>
          <w:lang w:eastAsia="hr-HR"/>
        </w:rPr>
      </w:pPr>
    </w:p>
    <w:p w14:paraId="1BD9A501"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Deratizacija na području </w:t>
      </w:r>
      <w:r w:rsidRPr="0058113C">
        <w:rPr>
          <w:rFonts w:ascii="Times New Roman" w:eastAsia="Times New Roman" w:hAnsi="Times New Roman" w:cs="Times New Roman"/>
          <w:b/>
          <w:bCs/>
          <w:kern w:val="0"/>
          <w:sz w:val="24"/>
          <w:szCs w:val="24"/>
          <w:lang w:eastAsia="hr-HR"/>
        </w:rPr>
        <w:t>Općine Šodolovci</w:t>
      </w:r>
      <w:r w:rsidRPr="0058113C">
        <w:rPr>
          <w:rFonts w:ascii="Times New Roman" w:eastAsia="Times New Roman" w:hAnsi="Times New Roman" w:cs="Times New Roman"/>
          <w:kern w:val="0"/>
          <w:sz w:val="24"/>
          <w:szCs w:val="24"/>
          <w:lang w:eastAsia="hr-HR"/>
        </w:rPr>
        <w:t xml:space="preserve"> podrazumijeva suzbijanje štakora i miševa te drugih </w:t>
      </w:r>
      <w:proofErr w:type="spellStart"/>
      <w:r w:rsidRPr="0058113C">
        <w:rPr>
          <w:rFonts w:ascii="Times New Roman" w:eastAsia="Times New Roman" w:hAnsi="Times New Roman" w:cs="Times New Roman"/>
          <w:kern w:val="0"/>
          <w:sz w:val="24"/>
          <w:szCs w:val="24"/>
          <w:lang w:eastAsia="hr-HR"/>
        </w:rPr>
        <w:t>mišolikih</w:t>
      </w:r>
      <w:proofErr w:type="spellEnd"/>
      <w:r w:rsidRPr="0058113C">
        <w:rPr>
          <w:rFonts w:ascii="Times New Roman" w:eastAsia="Times New Roman" w:hAnsi="Times New Roman" w:cs="Times New Roman"/>
          <w:kern w:val="0"/>
          <w:sz w:val="24"/>
          <w:szCs w:val="24"/>
          <w:lang w:eastAsia="hr-HR"/>
        </w:rPr>
        <w:t xml:space="preserve"> glodavaca koji prenose zarazne bolesti ili su njihovi rezervoari.</w:t>
      </w:r>
    </w:p>
    <w:p w14:paraId="079BEA2A"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0372F5B9"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lastRenderedPageBreak/>
        <w:t xml:space="preserve">Na području </w:t>
      </w:r>
      <w:r w:rsidRPr="0058113C">
        <w:rPr>
          <w:rFonts w:ascii="Times New Roman" w:eastAsia="Times New Roman" w:hAnsi="Times New Roman" w:cs="Times New Roman"/>
          <w:b/>
          <w:bCs/>
          <w:kern w:val="0"/>
          <w:sz w:val="24"/>
          <w:szCs w:val="24"/>
          <w:lang w:eastAsia="hr-HR"/>
        </w:rPr>
        <w:t>Općine Šodolovci</w:t>
      </w:r>
      <w:r w:rsidRPr="0058113C">
        <w:rPr>
          <w:rFonts w:ascii="Times New Roman" w:eastAsia="Times New Roman" w:hAnsi="Times New Roman" w:cs="Times New Roman"/>
          <w:kern w:val="0"/>
          <w:sz w:val="24"/>
          <w:szCs w:val="24"/>
          <w:lang w:eastAsia="hr-HR"/>
        </w:rPr>
        <w:t xml:space="preserve"> deratizaciju će provoditi ovlaštene pravne osobe, ovlaštene za obavljanje DDD usluga, sukladno Zakonu o zaštiti pučanstva od zaraznih bolesti (NN 79/07, 113/08, 43/09, 130/17, 114/18, 47/20, 134/20 i 143/21) i Pravilniku o uvjetima kojima moraju udovoljavati pravne i fizičke osobe koje obavljaju djelatnost obvezatne dezinfekcije, dezinsekcije i deratizacije kao mjere za sprečavanje i suzbijanje zaraznih bolesti pučanstva (NN 35/07).</w:t>
      </w:r>
    </w:p>
    <w:p w14:paraId="6C4970FA"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58801E8E"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Neposredni izvoditelji u nositelju odobrenja za rad je odgovorna osoba za provedbu deratizacije: doktor medicine ili diplomirani sanitarni inženjer ili diplomirani inženjer biologije ili profesor biologije.</w:t>
      </w:r>
    </w:p>
    <w:p w14:paraId="4621119D"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7DADA0AE"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Izvoditelji deratizacije: sanitarni inženjeri, sanitarni tehničari te izvoditelji drugih struka s minimalno srednjoškolskim obrazovanjem koji mogu biti članovi ekipe ukoliko su u kontinuiranom radu na DDD poslovima u trajanju od najmanje 6 mjeseci stekli potrebno znanje i vještine u provođenju mjera te imaju položen tečaj za rad s kemikalijama i program obvezne “Trajne edukacije za izvoditelje obveznih DDD mjera“. Voditelj svake terenske ekipe mora biti sanitarni inženjer, tj. najmanje sanitarni tehničar s odgovarajućim iskustvom od najmanje 1 godine rada na poslovima DDD-a.</w:t>
      </w:r>
    </w:p>
    <w:p w14:paraId="08FA1B97"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Sastav ekipe izvoditelja: od dva do pet članova, kod suzbijanja štetnih glodavaca jedna terenska ekipa izvoditelja od najmanje 2 člana dnevno može napraviti 40-100 objekata što ovisi o vrsti objekta (poljoprivredno gospodarstvo ili stambena zgrada ili obiteljska kuća), lokaciji objekta (ruralno ili urbano područje), stupnju </w:t>
      </w:r>
      <w:proofErr w:type="spellStart"/>
      <w:r w:rsidRPr="0058113C">
        <w:rPr>
          <w:rFonts w:ascii="Times New Roman" w:eastAsia="Times New Roman" w:hAnsi="Times New Roman" w:cs="Times New Roman"/>
          <w:kern w:val="0"/>
          <w:sz w:val="24"/>
          <w:szCs w:val="24"/>
          <w:lang w:eastAsia="hr-HR"/>
        </w:rPr>
        <w:t>infestacije</w:t>
      </w:r>
      <w:proofErr w:type="spellEnd"/>
      <w:r w:rsidRPr="0058113C">
        <w:rPr>
          <w:rFonts w:ascii="Times New Roman" w:eastAsia="Times New Roman" w:hAnsi="Times New Roman" w:cs="Times New Roman"/>
          <w:kern w:val="0"/>
          <w:sz w:val="24"/>
          <w:szCs w:val="24"/>
          <w:lang w:eastAsia="hr-HR"/>
        </w:rPr>
        <w:t xml:space="preserve"> te broju radnih dana propisanih Programom mjera i Provedbenim planom, tj. roku u kojem se mjera mora izvršiti.</w:t>
      </w:r>
    </w:p>
    <w:p w14:paraId="7E012460"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0CDD83BE"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Broj vozila registriranih za obavljanje djelatnosti za prijevoz terenskih ekipa izvoditelja određuje se na temelju sjedećih mjesta i potrebnom broju neposrednih izvoditelja, tj. članova terenskih ekipa.</w:t>
      </w:r>
    </w:p>
    <w:p w14:paraId="2913D615"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7908B719"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Proljetna deratizacija će se provoditi u vremenu ožujak-svibanj, a jesenski tretman deratizacije u vremenu rujan-studeni tekuće godine. O početku akcije obavještavat će se </w:t>
      </w:r>
      <w:bookmarkStart w:id="10" w:name="_Hlk21077162"/>
      <w:r w:rsidRPr="0058113C">
        <w:rPr>
          <w:rFonts w:ascii="Times New Roman" w:eastAsia="Times New Roman" w:hAnsi="Times New Roman" w:cs="Times New Roman"/>
          <w:kern w:val="0"/>
          <w:sz w:val="24"/>
          <w:szCs w:val="24"/>
          <w:lang w:eastAsia="hr-HR"/>
        </w:rPr>
        <w:t>Upravni odjel za zdravstvo i socijalnu skrb Osječko-baranjske županije</w:t>
      </w:r>
      <w:bookmarkEnd w:id="10"/>
      <w:r w:rsidRPr="0058113C">
        <w:rPr>
          <w:rFonts w:ascii="Times New Roman" w:eastAsia="Times New Roman" w:hAnsi="Times New Roman" w:cs="Times New Roman"/>
          <w:kern w:val="0"/>
          <w:sz w:val="24"/>
          <w:szCs w:val="24"/>
          <w:lang w:eastAsia="hr-HR"/>
        </w:rPr>
        <w:t xml:space="preserve">, jedinice lokalne samouprave, </w:t>
      </w:r>
      <w:r w:rsidRPr="0058113C">
        <w:rPr>
          <w:rFonts w:ascii="Times New Roman" w:eastAsia="Calibri" w:hAnsi="Times New Roman" w:cs="Times New Roman"/>
          <w:kern w:val="0"/>
          <w:sz w:val="24"/>
          <w:szCs w:val="24"/>
        </w:rPr>
        <w:t>NZJZ OBŽ</w:t>
      </w:r>
      <w:r w:rsidRPr="0058113C">
        <w:rPr>
          <w:rFonts w:ascii="Times New Roman" w:eastAsia="Times New Roman" w:hAnsi="Times New Roman" w:cs="Times New Roman"/>
          <w:kern w:val="0"/>
          <w:sz w:val="24"/>
          <w:szCs w:val="24"/>
          <w:lang w:eastAsia="hr-HR"/>
        </w:rPr>
        <w:t xml:space="preserve"> i Sanitarna inspekcija te mediji, a obavještavat će se i tiskanim materijalima-plakatima postavljenim na vidljivim frekventnim mjestima.</w:t>
      </w:r>
    </w:p>
    <w:p w14:paraId="5E652142"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68B9BF75"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Deratizacijom će biti obuhvaćeni stambeni objekti i dvorišta te okoliš stambenih zgrada, kanalizacijski sustav, javne površine te deponije otpada - divlja odlagališta.</w:t>
      </w:r>
    </w:p>
    <w:p w14:paraId="38F2ED95"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5A912D31"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S obzirom na način prehrane, života i biologije glodavaca kritična mjesta su svi ulazi u objekt (vrata i prozori), sustav kanalizacije u objektu i oko njega (šahte, slivnici, WC školjke, sifoni), ulazi materijala u skladišta (sirovine, kutije i si.). </w:t>
      </w:r>
    </w:p>
    <w:p w14:paraId="0E7F9642"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4FB41334"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Tijekom provođenja mjera deratizacije mora se </w:t>
      </w:r>
      <w:r w:rsidRPr="0058113C">
        <w:rPr>
          <w:rFonts w:ascii="Times New Roman" w:eastAsia="Times New Roman" w:hAnsi="Times New Roman" w:cs="Times New Roman"/>
          <w:b/>
          <w:bCs/>
          <w:kern w:val="0"/>
          <w:sz w:val="24"/>
          <w:szCs w:val="24"/>
          <w:lang w:eastAsia="hr-HR"/>
        </w:rPr>
        <w:t>izraditi Plan i raspored izlaganja zatrovanih mamaca</w:t>
      </w:r>
      <w:r w:rsidRPr="0058113C">
        <w:rPr>
          <w:rFonts w:ascii="Times New Roman" w:eastAsia="Times New Roman" w:hAnsi="Times New Roman" w:cs="Times New Roman"/>
          <w:kern w:val="0"/>
          <w:sz w:val="24"/>
          <w:szCs w:val="24"/>
          <w:lang w:eastAsia="hr-HR"/>
        </w:rPr>
        <w:t>, kako bi se moglo pratiti uzimanje i nestanak zatrovanih mamaca. Plan</w:t>
      </w:r>
      <w:r w:rsidRPr="0058113C">
        <w:rPr>
          <w:rFonts w:ascii="Times New Roman" w:eastAsia="Times New Roman" w:hAnsi="Times New Roman" w:cs="Times New Roman"/>
          <w:b/>
          <w:bCs/>
          <w:kern w:val="0"/>
          <w:sz w:val="24"/>
          <w:szCs w:val="24"/>
          <w:lang w:eastAsia="hr-HR"/>
        </w:rPr>
        <w:t xml:space="preserve"> </w:t>
      </w:r>
      <w:r w:rsidRPr="0058113C">
        <w:rPr>
          <w:rFonts w:ascii="Times New Roman" w:eastAsia="Times New Roman" w:hAnsi="Times New Roman" w:cs="Times New Roman"/>
          <w:kern w:val="0"/>
          <w:sz w:val="24"/>
          <w:szCs w:val="24"/>
          <w:lang w:eastAsia="hr-HR"/>
        </w:rPr>
        <w:t>izlaganja i raspored izlaganja zatrovanih mamaca mora sadržavati podatke o kritičnom</w:t>
      </w:r>
      <w:r w:rsidRPr="0058113C">
        <w:rPr>
          <w:rFonts w:ascii="Times New Roman" w:eastAsia="Times New Roman" w:hAnsi="Times New Roman" w:cs="Times New Roman"/>
          <w:b/>
          <w:bCs/>
          <w:kern w:val="0"/>
          <w:sz w:val="24"/>
          <w:szCs w:val="24"/>
          <w:lang w:eastAsia="hr-HR"/>
        </w:rPr>
        <w:t xml:space="preserve"> </w:t>
      </w:r>
      <w:r w:rsidRPr="0058113C">
        <w:rPr>
          <w:rFonts w:ascii="Times New Roman" w:eastAsia="Times New Roman" w:hAnsi="Times New Roman" w:cs="Times New Roman"/>
          <w:kern w:val="0"/>
          <w:sz w:val="24"/>
          <w:szCs w:val="24"/>
          <w:lang w:eastAsia="hr-HR"/>
        </w:rPr>
        <w:t xml:space="preserve">mjestu </w:t>
      </w:r>
      <w:r w:rsidRPr="0058113C">
        <w:rPr>
          <w:rFonts w:ascii="Times New Roman" w:eastAsia="Times New Roman" w:hAnsi="Times New Roman" w:cs="Times New Roman"/>
          <w:kern w:val="0"/>
          <w:sz w:val="24"/>
          <w:szCs w:val="24"/>
          <w:lang w:eastAsia="hr-HR"/>
        </w:rPr>
        <w:lastRenderedPageBreak/>
        <w:t>i količini izloženog zatrovanog mamca, kao i količinu nadomještenog zatrovanog</w:t>
      </w:r>
      <w:r w:rsidRPr="0058113C">
        <w:rPr>
          <w:rFonts w:ascii="Times New Roman" w:eastAsia="Times New Roman" w:hAnsi="Times New Roman" w:cs="Times New Roman"/>
          <w:b/>
          <w:bCs/>
          <w:kern w:val="0"/>
          <w:sz w:val="24"/>
          <w:szCs w:val="24"/>
          <w:lang w:eastAsia="hr-HR"/>
        </w:rPr>
        <w:t xml:space="preserve"> </w:t>
      </w:r>
      <w:r w:rsidRPr="0058113C">
        <w:rPr>
          <w:rFonts w:ascii="Times New Roman" w:eastAsia="Times New Roman" w:hAnsi="Times New Roman" w:cs="Times New Roman"/>
          <w:kern w:val="0"/>
          <w:sz w:val="24"/>
          <w:szCs w:val="24"/>
          <w:lang w:eastAsia="hr-HR"/>
        </w:rPr>
        <w:t>mamca na kritičnoj točki tijekom provedenog izvida uspješnosti provedene mjere.</w:t>
      </w:r>
    </w:p>
    <w:p w14:paraId="4A5198B1" w14:textId="77777777" w:rsidR="0058113C" w:rsidRPr="0058113C" w:rsidRDefault="0058113C" w:rsidP="0058113C">
      <w:pPr>
        <w:spacing w:after="0" w:line="276" w:lineRule="auto"/>
        <w:jc w:val="both"/>
        <w:rPr>
          <w:rFonts w:ascii="Times New Roman" w:eastAsia="Times New Roman" w:hAnsi="Times New Roman" w:cs="Times New Roman"/>
          <w:b/>
          <w:bCs/>
          <w:kern w:val="0"/>
          <w:sz w:val="24"/>
          <w:szCs w:val="24"/>
          <w:lang w:eastAsia="hr-HR"/>
        </w:rPr>
      </w:pPr>
    </w:p>
    <w:p w14:paraId="375BA03C"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Zatrovane mamce:</w:t>
      </w:r>
    </w:p>
    <w:p w14:paraId="511EE0C8" w14:textId="77777777" w:rsidR="0058113C" w:rsidRPr="0058113C" w:rsidRDefault="0058113C" w:rsidP="0058113C">
      <w:pPr>
        <w:numPr>
          <w:ilvl w:val="0"/>
          <w:numId w:val="8"/>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treba postavljati na i uz mjesta na kojima je primijećen najveći broj glodavaca, na putove njihova kretanja i zadržavanja</w:t>
      </w:r>
    </w:p>
    <w:p w14:paraId="28A24155" w14:textId="77777777" w:rsidR="0058113C" w:rsidRPr="0058113C" w:rsidRDefault="0058113C" w:rsidP="0058113C">
      <w:pPr>
        <w:numPr>
          <w:ilvl w:val="0"/>
          <w:numId w:val="8"/>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uvijek treba izlagati na skrovita i zaklonjena mjesta ili u za to predviđene kutije ili hranilišta</w:t>
      </w:r>
    </w:p>
    <w:p w14:paraId="73B12A33" w14:textId="77777777" w:rsidR="0058113C" w:rsidRPr="0058113C" w:rsidRDefault="0058113C" w:rsidP="0058113C">
      <w:pPr>
        <w:numPr>
          <w:ilvl w:val="0"/>
          <w:numId w:val="8"/>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koji se postavljaju na mjesta gdje postoji povećani rizik od neželjenog kontakta u svom sastavu moraju imati gorku tvar</w:t>
      </w:r>
    </w:p>
    <w:p w14:paraId="6EACDBF0" w14:textId="77777777" w:rsidR="0058113C" w:rsidRPr="0058113C" w:rsidRDefault="0058113C" w:rsidP="0058113C">
      <w:pPr>
        <w:numPr>
          <w:ilvl w:val="0"/>
          <w:numId w:val="8"/>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moraju biti izloženi na način da su nedostupni za sve </w:t>
      </w:r>
      <w:proofErr w:type="spellStart"/>
      <w:r w:rsidRPr="0058113C">
        <w:rPr>
          <w:rFonts w:ascii="Times New Roman" w:eastAsia="Times New Roman" w:hAnsi="Times New Roman" w:cs="Times New Roman"/>
          <w:kern w:val="0"/>
          <w:sz w:val="24"/>
          <w:szCs w:val="24"/>
          <w:lang w:eastAsia="hr-HR"/>
        </w:rPr>
        <w:t>neciljane</w:t>
      </w:r>
      <w:proofErr w:type="spellEnd"/>
      <w:r w:rsidRPr="0058113C">
        <w:rPr>
          <w:rFonts w:ascii="Times New Roman" w:eastAsia="Times New Roman" w:hAnsi="Times New Roman" w:cs="Times New Roman"/>
          <w:kern w:val="0"/>
          <w:sz w:val="24"/>
          <w:szCs w:val="24"/>
          <w:lang w:eastAsia="hr-HR"/>
        </w:rPr>
        <w:t xml:space="preserve"> vrste, domaće i ostale životinje, ljude, a posebno djecu</w:t>
      </w:r>
    </w:p>
    <w:p w14:paraId="787E784D" w14:textId="77777777" w:rsidR="0058113C" w:rsidRPr="0058113C" w:rsidRDefault="0058113C" w:rsidP="0058113C">
      <w:pPr>
        <w:numPr>
          <w:ilvl w:val="0"/>
          <w:numId w:val="8"/>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koji su izloženi blizu domaćih životinja, posebno kruti (parafinski), moraju biti vezani žicom da ih štetni glodavci ne bi mogli ponijeti</w:t>
      </w:r>
    </w:p>
    <w:p w14:paraId="26DA1464" w14:textId="77777777" w:rsidR="0058113C" w:rsidRPr="0058113C" w:rsidRDefault="0058113C" w:rsidP="0058113C">
      <w:pPr>
        <w:numPr>
          <w:ilvl w:val="0"/>
          <w:numId w:val="8"/>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potrebno je postaviti u deratizacijske kutije na način da ne kontaminiraju hranu i da ne bi slučajno ili zabunom bili pomiješani s hranom.</w:t>
      </w:r>
    </w:p>
    <w:p w14:paraId="174D01E5" w14:textId="77777777" w:rsidR="0058113C" w:rsidRPr="0058113C" w:rsidRDefault="0058113C" w:rsidP="0058113C">
      <w:pPr>
        <w:numPr>
          <w:ilvl w:val="0"/>
          <w:numId w:val="8"/>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u prostorima u kojima vladaju vlažni uvjeti (kuhinja i slično) mamci se postavljaju u plastične ili metalne</w:t>
      </w:r>
    </w:p>
    <w:p w14:paraId="004E5F33" w14:textId="77777777" w:rsidR="0058113C" w:rsidRPr="0058113C" w:rsidRDefault="0058113C" w:rsidP="0058113C">
      <w:pPr>
        <w:numPr>
          <w:ilvl w:val="0"/>
          <w:numId w:val="8"/>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deratizacijske kutije kako ne bi došlo do destrukcije mamaca i njegovog rasapa zbog prisutne vlage</w:t>
      </w:r>
    </w:p>
    <w:p w14:paraId="59A6D30F" w14:textId="77777777" w:rsidR="0058113C" w:rsidRPr="0058113C" w:rsidRDefault="0058113C" w:rsidP="0058113C">
      <w:pPr>
        <w:numPr>
          <w:ilvl w:val="0"/>
          <w:numId w:val="8"/>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u kanalizacijskim sustavima potrebno je postaviti na mjestima ili način da ih voda ne može otplaviti te moraju biti otporni na vlagu</w:t>
      </w:r>
    </w:p>
    <w:p w14:paraId="6FFBD4BE" w14:textId="77777777" w:rsidR="0058113C" w:rsidRPr="0058113C" w:rsidRDefault="0058113C" w:rsidP="0058113C">
      <w:pPr>
        <w:numPr>
          <w:ilvl w:val="0"/>
          <w:numId w:val="8"/>
        </w:numPr>
        <w:spacing w:after="0" w:line="276" w:lineRule="auto"/>
        <w:jc w:val="both"/>
        <w:rPr>
          <w:rFonts w:ascii="Times New Roman" w:eastAsia="Times New Roman" w:hAnsi="Times New Roman" w:cs="Times New Roman"/>
          <w:b/>
          <w:kern w:val="0"/>
          <w:sz w:val="24"/>
          <w:szCs w:val="24"/>
          <w:lang w:eastAsia="hr-HR"/>
        </w:rPr>
      </w:pPr>
      <w:r w:rsidRPr="0058113C">
        <w:rPr>
          <w:rFonts w:ascii="Times New Roman" w:eastAsia="Times New Roman" w:hAnsi="Times New Roman" w:cs="Times New Roman"/>
          <w:b/>
          <w:kern w:val="0"/>
          <w:sz w:val="24"/>
          <w:szCs w:val="24"/>
          <w:lang w:eastAsia="hr-HR"/>
        </w:rPr>
        <w:t>ovlašteni izvođači DDD mjera ne smije davati zatrovane mamce korisnicima DDD mjera na korištenje bez nadzora</w:t>
      </w:r>
    </w:p>
    <w:p w14:paraId="2B1D73A3" w14:textId="77777777" w:rsidR="0058113C" w:rsidRPr="0058113C" w:rsidRDefault="0058113C" w:rsidP="0058113C">
      <w:pPr>
        <w:spacing w:after="0" w:line="276" w:lineRule="auto"/>
        <w:jc w:val="both"/>
        <w:rPr>
          <w:rFonts w:ascii="Times New Roman" w:eastAsia="Times New Roman" w:hAnsi="Times New Roman" w:cs="Times New Roman"/>
          <w:b/>
          <w:kern w:val="0"/>
          <w:sz w:val="24"/>
          <w:szCs w:val="24"/>
          <w:lang w:eastAsia="hr-HR"/>
        </w:rPr>
      </w:pPr>
    </w:p>
    <w:p w14:paraId="23E9FC5F"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Broj i količina izloženih zatrovanih mamaca te način izlaganja uvijek mora biti u skladu s uputama za uporabu proizvoda. Tijekom pregleda, odnosno izvida uspješnosti provedene mjere, pojedeni zatrovani mamci moraju se obnavljati.</w:t>
      </w:r>
    </w:p>
    <w:p w14:paraId="62839F47"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6E824DAB"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Postavljanje zatrovanih meka će se provoditi na dobro odabrane lokacije-mjesta, na i uz mjesta na kojima je primijećen najveći broj glodavaca, na putove njihova kretanja i zadržavanja, na skrovita i zaklonjena mjesta na način da su nedostupni za sve </w:t>
      </w:r>
      <w:proofErr w:type="spellStart"/>
      <w:r w:rsidRPr="0058113C">
        <w:rPr>
          <w:rFonts w:ascii="Times New Roman" w:eastAsia="Times New Roman" w:hAnsi="Times New Roman" w:cs="Times New Roman"/>
          <w:kern w:val="0"/>
          <w:sz w:val="24"/>
          <w:szCs w:val="24"/>
          <w:lang w:eastAsia="hr-HR"/>
        </w:rPr>
        <w:t>neciljane</w:t>
      </w:r>
      <w:proofErr w:type="spellEnd"/>
      <w:r w:rsidRPr="0058113C">
        <w:rPr>
          <w:rFonts w:ascii="Times New Roman" w:eastAsia="Times New Roman" w:hAnsi="Times New Roman" w:cs="Times New Roman"/>
          <w:kern w:val="0"/>
          <w:sz w:val="24"/>
          <w:szCs w:val="24"/>
          <w:lang w:eastAsia="hr-HR"/>
        </w:rPr>
        <w:t xml:space="preserve"> vrste. </w:t>
      </w:r>
      <w:proofErr w:type="spellStart"/>
      <w:r w:rsidRPr="0058113C">
        <w:rPr>
          <w:rFonts w:ascii="Times New Roman" w:eastAsia="Times New Roman" w:hAnsi="Times New Roman" w:cs="Times New Roman"/>
          <w:kern w:val="0"/>
          <w:sz w:val="24"/>
          <w:szCs w:val="24"/>
          <w:lang w:eastAsia="hr-HR"/>
        </w:rPr>
        <w:t>Antidot</w:t>
      </w:r>
      <w:proofErr w:type="spellEnd"/>
      <w:r w:rsidRPr="0058113C">
        <w:rPr>
          <w:rFonts w:ascii="Times New Roman" w:eastAsia="Times New Roman" w:hAnsi="Times New Roman" w:cs="Times New Roman"/>
          <w:kern w:val="0"/>
          <w:sz w:val="24"/>
          <w:szCs w:val="24"/>
          <w:lang w:eastAsia="hr-HR"/>
        </w:rPr>
        <w:t xml:space="preserve"> je vitamin K l.</w:t>
      </w:r>
    </w:p>
    <w:p w14:paraId="17EA8206"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bookmarkStart w:id="11" w:name="bookmark7"/>
    </w:p>
    <w:p w14:paraId="1A8ADF0C" w14:textId="77777777" w:rsidR="0058113C" w:rsidRPr="0058113C" w:rsidRDefault="0058113C" w:rsidP="0058113C">
      <w:pPr>
        <w:spacing w:after="0" w:line="276" w:lineRule="auto"/>
        <w:jc w:val="center"/>
        <w:rPr>
          <w:rFonts w:ascii="Times New Roman" w:eastAsia="Times New Roman" w:hAnsi="Times New Roman" w:cs="Times New Roman"/>
          <w:b/>
          <w:kern w:val="0"/>
          <w:sz w:val="24"/>
          <w:szCs w:val="24"/>
          <w:lang w:eastAsia="hr-HR"/>
        </w:rPr>
      </w:pPr>
      <w:r w:rsidRPr="0058113C">
        <w:rPr>
          <w:rFonts w:ascii="Times New Roman" w:eastAsia="Times New Roman" w:hAnsi="Times New Roman" w:cs="Times New Roman"/>
          <w:b/>
          <w:kern w:val="0"/>
          <w:sz w:val="24"/>
          <w:szCs w:val="24"/>
          <w:lang w:eastAsia="hr-HR"/>
        </w:rPr>
        <w:t>OBRASCI, DOKUMENTI I IZVJEŠĆA</w:t>
      </w:r>
      <w:bookmarkEnd w:id="11"/>
    </w:p>
    <w:p w14:paraId="5C9B920B" w14:textId="77777777" w:rsidR="0058113C" w:rsidRPr="0058113C" w:rsidRDefault="0058113C" w:rsidP="0058113C">
      <w:pPr>
        <w:spacing w:after="0" w:line="276" w:lineRule="auto"/>
        <w:jc w:val="center"/>
        <w:rPr>
          <w:rFonts w:ascii="Times New Roman" w:eastAsia="Times New Roman" w:hAnsi="Times New Roman" w:cs="Times New Roman"/>
          <w:kern w:val="0"/>
          <w:sz w:val="24"/>
          <w:szCs w:val="24"/>
          <w:lang w:eastAsia="hr-HR"/>
        </w:rPr>
      </w:pPr>
    </w:p>
    <w:p w14:paraId="573EA329"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b/>
          <w:bCs/>
          <w:kern w:val="0"/>
          <w:sz w:val="24"/>
          <w:szCs w:val="24"/>
          <w:lang w:eastAsia="hr-HR"/>
        </w:rPr>
        <w:t>Operativni planovi moraju sadržavati sljede</w:t>
      </w:r>
      <w:r w:rsidRPr="0058113C">
        <w:rPr>
          <w:rFonts w:ascii="Times New Roman" w:eastAsia="Times New Roman" w:hAnsi="Times New Roman" w:cs="Times New Roman"/>
          <w:kern w:val="0"/>
          <w:sz w:val="24"/>
          <w:szCs w:val="24"/>
          <w:lang w:eastAsia="hr-HR"/>
        </w:rPr>
        <w:t>ć</w:t>
      </w:r>
      <w:r w:rsidRPr="0058113C">
        <w:rPr>
          <w:rFonts w:ascii="Times New Roman" w:eastAsia="Times New Roman" w:hAnsi="Times New Roman" w:cs="Times New Roman"/>
          <w:b/>
          <w:bCs/>
          <w:kern w:val="0"/>
          <w:sz w:val="24"/>
          <w:szCs w:val="24"/>
          <w:lang w:eastAsia="hr-HR"/>
        </w:rPr>
        <w:t xml:space="preserve">e podatke: </w:t>
      </w:r>
      <w:r w:rsidRPr="0058113C">
        <w:rPr>
          <w:rFonts w:ascii="Times New Roman" w:eastAsia="Times New Roman" w:hAnsi="Times New Roman" w:cs="Times New Roman"/>
          <w:kern w:val="0"/>
          <w:sz w:val="24"/>
          <w:szCs w:val="24"/>
          <w:lang w:eastAsia="hr-HR"/>
        </w:rPr>
        <w:t>opis mjere koja se provodi, popis ulica, objekata ili prostora na kojima se mjera provodi, okvirno vrijeme početka i završetka poduzetih mjera, način izvješćivanja građana, zdravstvenih službi, sanitarne inspekcije i drugih, broj djelatnika i ekipa, sredstva i opremu koja će se koristiti, opis tehnološke primjene, kao i provedene mjere zaštite opreza, zaštitu prostora, objekata i okoliša.</w:t>
      </w:r>
    </w:p>
    <w:p w14:paraId="19063CB4"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1F5392F2"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Nad realizacijom Programa ovlašteni izvođači obavezuju se:</w:t>
      </w:r>
    </w:p>
    <w:p w14:paraId="64390150" w14:textId="77777777" w:rsidR="0058113C" w:rsidRPr="0058113C" w:rsidRDefault="0058113C" w:rsidP="0058113C">
      <w:pPr>
        <w:numPr>
          <w:ilvl w:val="0"/>
          <w:numId w:val="9"/>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lastRenderedPageBreak/>
        <w:t xml:space="preserve">tjedan dana prije provedbe </w:t>
      </w:r>
      <w:r w:rsidRPr="0058113C">
        <w:rPr>
          <w:rFonts w:ascii="Times New Roman" w:eastAsia="Calibri" w:hAnsi="Times New Roman" w:cs="Times New Roman"/>
          <w:kern w:val="0"/>
          <w:sz w:val="24"/>
          <w:szCs w:val="24"/>
        </w:rPr>
        <w:t>NZJZ OBŽ</w:t>
      </w:r>
      <w:r w:rsidRPr="0058113C">
        <w:rPr>
          <w:rFonts w:ascii="Times New Roman" w:eastAsia="Times New Roman" w:hAnsi="Times New Roman" w:cs="Times New Roman"/>
          <w:kern w:val="0"/>
          <w:sz w:val="24"/>
          <w:szCs w:val="24"/>
          <w:lang w:eastAsia="hr-HR"/>
        </w:rPr>
        <w:t>, nositelju Programa i inspekcijskom nadzoru dostaviti Operativni Plan provedbe preventivnih mjera dezinfekcije, dezinsekcije i deratizacije za područja koja se planiraju odraditi u sljedećih deset dana. Navedeno je neophodno kako bi se uspio organizirati i uskladiti stručni nadzor s provedbom mjera,</w:t>
      </w:r>
    </w:p>
    <w:p w14:paraId="79F44B20" w14:textId="77777777" w:rsidR="0058113C" w:rsidRPr="0058113C" w:rsidRDefault="0058113C" w:rsidP="0058113C">
      <w:pPr>
        <w:numPr>
          <w:ilvl w:val="0"/>
          <w:numId w:val="9"/>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dva tjedna nakon proljetne, odnosno jesenje akcije provedenih DD mjera  izraditi i dostaviti </w:t>
      </w:r>
      <w:r w:rsidRPr="0058113C">
        <w:rPr>
          <w:rFonts w:ascii="Times New Roman" w:eastAsia="Calibri" w:hAnsi="Times New Roman" w:cs="Times New Roman"/>
          <w:kern w:val="0"/>
          <w:sz w:val="24"/>
          <w:szCs w:val="24"/>
        </w:rPr>
        <w:t>NZJZ OBŽ</w:t>
      </w:r>
      <w:r w:rsidRPr="0058113C">
        <w:rPr>
          <w:rFonts w:ascii="Times New Roman" w:eastAsia="Times New Roman" w:hAnsi="Times New Roman" w:cs="Times New Roman"/>
          <w:kern w:val="0"/>
          <w:sz w:val="24"/>
          <w:szCs w:val="24"/>
          <w:lang w:eastAsia="hr-HR"/>
        </w:rPr>
        <w:t xml:space="preserve"> Izvješće o provedenim DD mjerama, u kojem se navodi vrijeme trajanja akcije, vrste štetnika koji su suzbijani te vrste i količine utrošenog materijala.</w:t>
      </w:r>
    </w:p>
    <w:p w14:paraId="2BF30E80"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2680125A"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Tijekom provedbe sustavnih akcija dezinsekcije i deratizacije: </w:t>
      </w:r>
    </w:p>
    <w:p w14:paraId="1A4CD5F9" w14:textId="77777777" w:rsidR="0058113C" w:rsidRPr="0058113C" w:rsidRDefault="0058113C" w:rsidP="0058113C">
      <w:pPr>
        <w:numPr>
          <w:ilvl w:val="0"/>
          <w:numId w:val="10"/>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Calibri" w:hAnsi="Times New Roman" w:cs="Times New Roman"/>
          <w:kern w:val="0"/>
          <w:sz w:val="24"/>
          <w:szCs w:val="24"/>
        </w:rPr>
        <w:t>NZJZ OBŽ</w:t>
      </w:r>
      <w:r w:rsidRPr="0058113C">
        <w:rPr>
          <w:rFonts w:ascii="Times New Roman" w:eastAsia="Times New Roman" w:hAnsi="Times New Roman" w:cs="Times New Roman"/>
          <w:kern w:val="0"/>
          <w:sz w:val="24"/>
          <w:szCs w:val="24"/>
          <w:lang w:eastAsia="hr-HR"/>
        </w:rPr>
        <w:t xml:space="preserve"> vodi evidenciju o lokacijama žarišta komaraca,</w:t>
      </w:r>
    </w:p>
    <w:p w14:paraId="10B96BAE" w14:textId="77777777" w:rsidR="0058113C" w:rsidRPr="0058113C" w:rsidRDefault="0058113C" w:rsidP="0058113C">
      <w:pPr>
        <w:numPr>
          <w:ilvl w:val="0"/>
          <w:numId w:val="10"/>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Calibri" w:hAnsi="Times New Roman" w:cs="Times New Roman"/>
          <w:kern w:val="0"/>
          <w:sz w:val="24"/>
          <w:szCs w:val="24"/>
        </w:rPr>
        <w:t>NZJZ OBŽ</w:t>
      </w:r>
      <w:r w:rsidRPr="0058113C">
        <w:rPr>
          <w:rFonts w:ascii="Times New Roman" w:eastAsia="Times New Roman" w:hAnsi="Times New Roman" w:cs="Times New Roman"/>
          <w:kern w:val="0"/>
          <w:sz w:val="24"/>
          <w:szCs w:val="24"/>
          <w:lang w:eastAsia="hr-HR"/>
        </w:rPr>
        <w:t xml:space="preserve"> vodi evidenciji o provođenju interventnih mjera,</w:t>
      </w:r>
    </w:p>
    <w:p w14:paraId="3464AADC" w14:textId="77777777" w:rsidR="0058113C" w:rsidRPr="0058113C" w:rsidRDefault="0058113C" w:rsidP="0058113C">
      <w:pPr>
        <w:numPr>
          <w:ilvl w:val="0"/>
          <w:numId w:val="10"/>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Calibri" w:hAnsi="Times New Roman" w:cs="Times New Roman"/>
          <w:kern w:val="0"/>
          <w:sz w:val="24"/>
          <w:szCs w:val="24"/>
        </w:rPr>
        <w:t>NZJZ OBŽ</w:t>
      </w:r>
      <w:r w:rsidRPr="0058113C">
        <w:rPr>
          <w:rFonts w:ascii="Times New Roman" w:eastAsia="Times New Roman" w:hAnsi="Times New Roman" w:cs="Times New Roman"/>
          <w:kern w:val="0"/>
          <w:sz w:val="24"/>
          <w:szCs w:val="24"/>
          <w:lang w:eastAsia="hr-HR"/>
        </w:rPr>
        <w:t xml:space="preserve"> izvješćuje o eventualnim interventnim mjerama,</w:t>
      </w:r>
    </w:p>
    <w:p w14:paraId="14FB79B0" w14:textId="77777777" w:rsidR="0058113C" w:rsidRPr="0058113C" w:rsidRDefault="0058113C" w:rsidP="0058113C">
      <w:pPr>
        <w:numPr>
          <w:ilvl w:val="0"/>
          <w:numId w:val="10"/>
        </w:num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 xml:space="preserve">Izvršitelji su dužni prikupljati podatke, voditi evidencije i dostavljati izvješće </w:t>
      </w:r>
      <w:r w:rsidRPr="0058113C">
        <w:rPr>
          <w:rFonts w:ascii="Times New Roman" w:eastAsia="Calibri" w:hAnsi="Times New Roman" w:cs="Times New Roman"/>
          <w:kern w:val="0"/>
          <w:sz w:val="24"/>
          <w:szCs w:val="24"/>
        </w:rPr>
        <w:t>NZJZ OBŽ</w:t>
      </w:r>
      <w:r w:rsidRPr="0058113C">
        <w:rPr>
          <w:rFonts w:ascii="Times New Roman" w:eastAsia="Times New Roman" w:hAnsi="Times New Roman" w:cs="Times New Roman"/>
          <w:kern w:val="0"/>
          <w:sz w:val="24"/>
          <w:szCs w:val="24"/>
          <w:lang w:eastAsia="hr-HR"/>
        </w:rPr>
        <w:t xml:space="preserve"> sukladno propisima o zaštiti pučanstva od zaraznih bolesti,</w:t>
      </w:r>
    </w:p>
    <w:p w14:paraId="0E781E85" w14:textId="77777777" w:rsidR="0058113C" w:rsidRPr="0058113C" w:rsidRDefault="0058113C" w:rsidP="0058113C">
      <w:pPr>
        <w:numPr>
          <w:ilvl w:val="0"/>
          <w:numId w:val="10"/>
        </w:numPr>
        <w:spacing w:after="0" w:line="276" w:lineRule="auto"/>
        <w:jc w:val="both"/>
        <w:rPr>
          <w:rFonts w:ascii="Times New Roman" w:eastAsia="Times New Roman" w:hAnsi="Times New Roman" w:cs="Times New Roman"/>
          <w:kern w:val="0"/>
          <w:sz w:val="24"/>
          <w:szCs w:val="24"/>
          <w:lang w:eastAsia="hr-HR"/>
        </w:rPr>
      </w:pPr>
      <w:bookmarkStart w:id="12" w:name="_Hlk22285430"/>
      <w:r w:rsidRPr="0058113C">
        <w:rPr>
          <w:rFonts w:ascii="Times New Roman" w:eastAsia="Calibri" w:hAnsi="Times New Roman" w:cs="Times New Roman"/>
          <w:kern w:val="0"/>
          <w:sz w:val="24"/>
          <w:szCs w:val="24"/>
        </w:rPr>
        <w:t>NZJZ OBŽ</w:t>
      </w:r>
      <w:r w:rsidRPr="0058113C">
        <w:rPr>
          <w:rFonts w:ascii="Times New Roman" w:eastAsia="Times New Roman" w:hAnsi="Times New Roman" w:cs="Times New Roman"/>
          <w:kern w:val="0"/>
          <w:sz w:val="24"/>
          <w:szCs w:val="24"/>
          <w:lang w:eastAsia="hr-HR"/>
        </w:rPr>
        <w:t xml:space="preserve"> izrađuje stručno izvješće o provođenju Programa mjera i Provedbenog plana te o obavljenom stručnom nadzoru.</w:t>
      </w:r>
    </w:p>
    <w:bookmarkEnd w:id="12"/>
    <w:p w14:paraId="31379608"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3C836FD9"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Izvršitelj tijekom provedbe akcija koristi službene dokumente u obliku obrazaca sukladno Programu mjera suzbijanja patogenih mikroorganizama, štetnih člankonožaca (</w:t>
      </w:r>
      <w:proofErr w:type="spellStart"/>
      <w:r w:rsidRPr="0058113C">
        <w:rPr>
          <w:rFonts w:ascii="Times New Roman" w:eastAsia="Times New Roman" w:hAnsi="Times New Roman" w:cs="Times New Roman"/>
          <w:kern w:val="0"/>
          <w:sz w:val="24"/>
          <w:szCs w:val="24"/>
          <w:lang w:eastAsia="hr-HR"/>
        </w:rPr>
        <w:t>artropoda</w:t>
      </w:r>
      <w:proofErr w:type="spellEnd"/>
      <w:r w:rsidRPr="0058113C">
        <w:rPr>
          <w:rFonts w:ascii="Times New Roman" w:eastAsia="Times New Roman" w:hAnsi="Times New Roman" w:cs="Times New Roman"/>
          <w:kern w:val="0"/>
          <w:sz w:val="24"/>
          <w:szCs w:val="24"/>
          <w:lang w:eastAsia="hr-HR"/>
        </w:rPr>
        <w:t>) i štetnih glodavaca čije je planirano, organizirano i sustavno suzbijanje mjerama dezinfekcije, dezinsekcije i deratizacije od javnozdravstvene važnosti za Republiku Hrvatsku koji se popunjavaju tijekom izvršenja mjere.</w:t>
      </w:r>
    </w:p>
    <w:p w14:paraId="1966A17D"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114E0118"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788CB089"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485D6829"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Na ovaj način će se omogućiti kvalitetnije planiranje, a time i veći uspjeh u provođenju navedenih mjera u budućim razdobljima, te osigurati neophodne preduvjete za veći i kvalitetniji obuhvat na ukupnom prostoru Osječko-baranjske županije što predstavlja zajednički cilj svih zainteresiranih subjekata.</w:t>
      </w:r>
    </w:p>
    <w:p w14:paraId="4271D86B"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p>
    <w:p w14:paraId="24884D73"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eastAsia="hr-HR"/>
        </w:rPr>
      </w:pPr>
      <w:r w:rsidRPr="0058113C">
        <w:rPr>
          <w:rFonts w:ascii="Times New Roman" w:eastAsia="Times New Roman" w:hAnsi="Times New Roman" w:cs="Times New Roman"/>
          <w:kern w:val="0"/>
          <w:sz w:val="24"/>
          <w:szCs w:val="24"/>
          <w:lang w:eastAsia="hr-HR"/>
        </w:rPr>
        <w:t>Obrasci, dokumenti i izvješća koja su izvoditelji obvezni voditi tijekom provedbe mjera definirani su Programom mjera i sastavni su dio Programa mjera.</w:t>
      </w:r>
    </w:p>
    <w:p w14:paraId="1C1000AF" w14:textId="77777777" w:rsidR="0058113C" w:rsidRPr="0058113C" w:rsidRDefault="0058113C" w:rsidP="0058113C">
      <w:pPr>
        <w:spacing w:after="0" w:line="240" w:lineRule="auto"/>
        <w:jc w:val="right"/>
        <w:rPr>
          <w:rFonts w:ascii="Times New Roman" w:eastAsia="Times New Roman" w:hAnsi="Times New Roman" w:cs="Times New Roman"/>
          <w:kern w:val="0"/>
          <w:sz w:val="24"/>
          <w:szCs w:val="24"/>
          <w:lang w:eastAsia="hr-HR"/>
        </w:rPr>
      </w:pPr>
    </w:p>
    <w:p w14:paraId="2CF6ED20" w14:textId="77777777" w:rsidR="0058113C" w:rsidRPr="0058113C" w:rsidRDefault="0058113C" w:rsidP="0058113C">
      <w:pPr>
        <w:spacing w:after="0" w:line="240" w:lineRule="auto"/>
        <w:jc w:val="right"/>
        <w:rPr>
          <w:rFonts w:ascii="Times New Roman" w:eastAsia="Times New Roman" w:hAnsi="Times New Roman" w:cs="Times New Roman"/>
          <w:kern w:val="0"/>
          <w:sz w:val="24"/>
          <w:szCs w:val="24"/>
          <w:lang w:eastAsia="hr-HR"/>
        </w:rPr>
      </w:pPr>
    </w:p>
    <w:p w14:paraId="17F3BD45" w14:textId="77777777" w:rsidR="0058113C" w:rsidRPr="009F2F78" w:rsidRDefault="0058113C" w:rsidP="0058113C">
      <w:pPr>
        <w:spacing w:after="0" w:line="276" w:lineRule="auto"/>
        <w:jc w:val="both"/>
        <w:rPr>
          <w:rFonts w:ascii="Times New Roman" w:eastAsia="Times New Roman" w:hAnsi="Times New Roman" w:cs="Times New Roman"/>
          <w:kern w:val="0"/>
          <w:sz w:val="24"/>
          <w:szCs w:val="24"/>
          <w:lang w:eastAsia="hr-HR"/>
        </w:rPr>
      </w:pPr>
      <w:r w:rsidRPr="009F2F78">
        <w:rPr>
          <w:rFonts w:ascii="Times New Roman" w:eastAsia="Times New Roman" w:hAnsi="Times New Roman" w:cs="Times New Roman"/>
          <w:kern w:val="0"/>
          <w:sz w:val="24"/>
          <w:szCs w:val="24"/>
          <w:lang w:eastAsia="hr-HR"/>
        </w:rPr>
        <w:t>KLASA: 543-01/24-01/4</w:t>
      </w:r>
    </w:p>
    <w:p w14:paraId="7CB0AEF8" w14:textId="77777777" w:rsidR="0058113C" w:rsidRPr="009F2F78" w:rsidRDefault="0058113C" w:rsidP="0058113C">
      <w:pPr>
        <w:spacing w:after="0" w:line="276" w:lineRule="auto"/>
        <w:jc w:val="both"/>
        <w:rPr>
          <w:rFonts w:ascii="Times New Roman" w:eastAsia="Times New Roman" w:hAnsi="Times New Roman" w:cs="Times New Roman"/>
          <w:kern w:val="0"/>
          <w:sz w:val="24"/>
          <w:szCs w:val="24"/>
          <w:lang w:eastAsia="hr-HR"/>
        </w:rPr>
      </w:pPr>
      <w:r w:rsidRPr="009F2F78">
        <w:rPr>
          <w:rFonts w:ascii="Times New Roman" w:eastAsia="Times New Roman" w:hAnsi="Times New Roman" w:cs="Times New Roman"/>
          <w:kern w:val="0"/>
          <w:sz w:val="24"/>
          <w:szCs w:val="24"/>
          <w:lang w:eastAsia="hr-HR"/>
        </w:rPr>
        <w:t>URBROJ: 2158-36-02-24-2</w:t>
      </w:r>
    </w:p>
    <w:p w14:paraId="2135550F" w14:textId="77777777" w:rsidR="0058113C" w:rsidRPr="009F2F78" w:rsidRDefault="0058113C" w:rsidP="0058113C">
      <w:pPr>
        <w:spacing w:after="0" w:line="276" w:lineRule="auto"/>
        <w:jc w:val="both"/>
        <w:rPr>
          <w:rFonts w:ascii="Times New Roman" w:eastAsia="Times New Roman" w:hAnsi="Times New Roman" w:cs="Times New Roman"/>
          <w:kern w:val="0"/>
          <w:sz w:val="24"/>
          <w:szCs w:val="24"/>
          <w:lang w:eastAsia="hr-HR"/>
        </w:rPr>
      </w:pPr>
      <w:r w:rsidRPr="009F2F78">
        <w:rPr>
          <w:rFonts w:ascii="Times New Roman" w:eastAsia="Times New Roman" w:hAnsi="Times New Roman" w:cs="Times New Roman"/>
          <w:kern w:val="0"/>
          <w:sz w:val="24"/>
          <w:szCs w:val="24"/>
          <w:lang w:eastAsia="hr-HR"/>
        </w:rPr>
        <w:t>Šodolovci, 08. siječnja 2024.</w:t>
      </w:r>
    </w:p>
    <w:p w14:paraId="160CE8C2" w14:textId="77777777" w:rsidR="0058113C" w:rsidRPr="009F2F78" w:rsidRDefault="0058113C" w:rsidP="0058113C">
      <w:pPr>
        <w:spacing w:after="0" w:line="276" w:lineRule="auto"/>
        <w:jc w:val="both"/>
        <w:rPr>
          <w:rFonts w:ascii="Times New Roman" w:eastAsia="Times New Roman" w:hAnsi="Times New Roman" w:cs="Times New Roman"/>
          <w:kern w:val="0"/>
          <w:sz w:val="24"/>
          <w:szCs w:val="24"/>
          <w:lang w:eastAsia="hr-HR"/>
        </w:rPr>
      </w:pPr>
      <w:r w:rsidRPr="009F2F78">
        <w:rPr>
          <w:rFonts w:ascii="Times New Roman" w:eastAsia="Times New Roman" w:hAnsi="Times New Roman" w:cs="Times New Roman"/>
          <w:kern w:val="0"/>
          <w:sz w:val="24"/>
          <w:szCs w:val="24"/>
          <w:lang w:eastAsia="hr-HR"/>
        </w:rPr>
        <w:t xml:space="preserve">                                                                                                         OPĆINSKI NAČELNIK</w:t>
      </w:r>
    </w:p>
    <w:p w14:paraId="084A18D2" w14:textId="77777777" w:rsidR="0058113C" w:rsidRPr="0058113C" w:rsidRDefault="0058113C" w:rsidP="0058113C">
      <w:pPr>
        <w:spacing w:after="0" w:line="276" w:lineRule="auto"/>
        <w:jc w:val="both"/>
        <w:rPr>
          <w:rFonts w:ascii="Times New Roman" w:eastAsia="Times New Roman" w:hAnsi="Times New Roman" w:cs="Times New Roman"/>
          <w:kern w:val="0"/>
          <w:sz w:val="24"/>
          <w:szCs w:val="24"/>
          <w:lang w:val="en-US" w:eastAsia="hr-HR"/>
        </w:rPr>
      </w:pPr>
      <w:r w:rsidRPr="009F2F78">
        <w:rPr>
          <w:rFonts w:ascii="Times New Roman" w:eastAsia="Times New Roman" w:hAnsi="Times New Roman" w:cs="Times New Roman"/>
          <w:kern w:val="0"/>
          <w:sz w:val="24"/>
          <w:szCs w:val="24"/>
          <w:lang w:eastAsia="hr-HR"/>
        </w:rPr>
        <w:t xml:space="preserve">                                                                                                                   </w:t>
      </w:r>
      <w:r w:rsidRPr="0058113C">
        <w:rPr>
          <w:rFonts w:ascii="Times New Roman" w:eastAsia="Times New Roman" w:hAnsi="Times New Roman" w:cs="Times New Roman"/>
          <w:kern w:val="0"/>
          <w:sz w:val="24"/>
          <w:szCs w:val="24"/>
          <w:lang w:val="en-US" w:eastAsia="hr-HR"/>
        </w:rPr>
        <w:t>Dragan Zorić</w:t>
      </w:r>
    </w:p>
    <w:p w14:paraId="1DA6E890" w14:textId="77777777" w:rsidR="0058113C" w:rsidRPr="0058113C" w:rsidRDefault="0058113C" w:rsidP="0058113C">
      <w:pPr>
        <w:spacing w:after="0" w:line="240" w:lineRule="auto"/>
        <w:jc w:val="both"/>
        <w:rPr>
          <w:rFonts w:ascii="Times New Roman" w:eastAsia="Times New Roman" w:hAnsi="Times New Roman" w:cs="Times New Roman"/>
          <w:kern w:val="0"/>
          <w:sz w:val="24"/>
          <w:szCs w:val="24"/>
          <w:lang w:eastAsia="hr-HR"/>
        </w:rPr>
      </w:pPr>
    </w:p>
    <w:p w14:paraId="27349F9A" w14:textId="77777777" w:rsidR="0058113C" w:rsidRPr="0058113C" w:rsidRDefault="0058113C" w:rsidP="0058113C">
      <w:pPr>
        <w:spacing w:after="0" w:line="240" w:lineRule="auto"/>
        <w:jc w:val="right"/>
        <w:rPr>
          <w:rFonts w:ascii="Times New Roman" w:eastAsia="Times New Roman" w:hAnsi="Times New Roman" w:cs="Times New Roman"/>
          <w:kern w:val="0"/>
          <w:sz w:val="24"/>
          <w:szCs w:val="24"/>
          <w:lang w:eastAsia="hr-HR"/>
        </w:rPr>
      </w:pPr>
    </w:p>
    <w:p w14:paraId="28DB8EC5" w14:textId="6B346913" w:rsidR="0058113C" w:rsidRPr="0058113C" w:rsidRDefault="0058113C" w:rsidP="0058113C">
      <w:pPr>
        <w:spacing w:after="0" w:line="240" w:lineRule="auto"/>
        <w:jc w:val="center"/>
        <w:rPr>
          <w:rFonts w:ascii="Times New Roman" w:eastAsia="Times New Roman" w:hAnsi="Times New Roman" w:cs="Times New Roman"/>
          <w:kern w:val="0"/>
          <w:sz w:val="24"/>
          <w:szCs w:val="20"/>
          <w:lang w:eastAsia="hr-HR"/>
        </w:rPr>
      </w:pPr>
      <w:r>
        <w:rPr>
          <w:rFonts w:ascii="Times New Roman" w:eastAsia="Times New Roman" w:hAnsi="Times New Roman" w:cs="Times New Roman"/>
          <w:kern w:val="0"/>
          <w:sz w:val="24"/>
          <w:szCs w:val="20"/>
          <w:lang w:eastAsia="hr-HR"/>
        </w:rPr>
        <w:t>**********</w:t>
      </w:r>
    </w:p>
    <w:p w14:paraId="0A00DB69" w14:textId="77777777" w:rsidR="0058113C" w:rsidRPr="0058113C" w:rsidRDefault="0058113C" w:rsidP="0058113C">
      <w:pPr>
        <w:spacing w:after="0" w:line="240" w:lineRule="auto"/>
        <w:rPr>
          <w:rFonts w:ascii="Times New Roman" w:eastAsia="Times New Roman" w:hAnsi="Times New Roman" w:cs="Times New Roman"/>
          <w:kern w:val="0"/>
          <w:sz w:val="24"/>
          <w:szCs w:val="20"/>
          <w:lang w:val="en-US" w:eastAsia="hr-HR"/>
        </w:rPr>
      </w:pPr>
    </w:p>
    <w:p w14:paraId="5CDEA8A0" w14:textId="77777777" w:rsidR="0058113C" w:rsidRDefault="0058113C" w:rsidP="0058113C">
      <w:pPr>
        <w:jc w:val="center"/>
        <w:sectPr w:rsidR="0058113C" w:rsidSect="004930A3">
          <w:pgSz w:w="11906" w:h="16838"/>
          <w:pgMar w:top="1440" w:right="1440" w:bottom="1440" w:left="1440" w:header="708" w:footer="708" w:gutter="0"/>
          <w:cols w:space="708"/>
          <w:docGrid w:linePitch="360"/>
        </w:sectPr>
      </w:pPr>
    </w:p>
    <w:p w14:paraId="15C05132" w14:textId="255B4F47" w:rsidR="000B25BB" w:rsidRDefault="00677BE3" w:rsidP="0058113C">
      <w:pPr>
        <w:jc w:val="center"/>
      </w:pPr>
      <w:r w:rsidRPr="00677BE3">
        <w:rPr>
          <w:noProof/>
        </w:rPr>
        <w:lastRenderedPageBreak/>
        <w:drawing>
          <wp:inline distT="0" distB="0" distL="0" distR="0" wp14:anchorId="79594AFA" wp14:editId="5556263E">
            <wp:extent cx="9144000" cy="5391150"/>
            <wp:effectExtent l="0" t="0" r="0" b="0"/>
            <wp:docPr id="206090255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144000" cy="5391150"/>
                    </a:xfrm>
                    <a:prstGeom prst="rect">
                      <a:avLst/>
                    </a:prstGeom>
                    <a:noFill/>
                    <a:ln>
                      <a:noFill/>
                    </a:ln>
                  </pic:spPr>
                </pic:pic>
              </a:graphicData>
            </a:graphic>
          </wp:inline>
        </w:drawing>
      </w:r>
    </w:p>
    <w:p w14:paraId="58EAF80E" w14:textId="77777777" w:rsidR="00677BE3" w:rsidRDefault="00677BE3" w:rsidP="0058113C">
      <w:pPr>
        <w:jc w:val="center"/>
      </w:pPr>
    </w:p>
    <w:p w14:paraId="0B2B60F1" w14:textId="49964B91" w:rsidR="00677BE3" w:rsidRDefault="00677BE3" w:rsidP="0058113C">
      <w:pPr>
        <w:jc w:val="center"/>
      </w:pPr>
      <w:r w:rsidRPr="00677BE3">
        <w:rPr>
          <w:noProof/>
        </w:rPr>
        <w:lastRenderedPageBreak/>
        <w:drawing>
          <wp:inline distT="0" distB="0" distL="0" distR="0" wp14:anchorId="53599587" wp14:editId="6060FFB8">
            <wp:extent cx="9058275" cy="5534025"/>
            <wp:effectExtent l="0" t="0" r="0" b="0"/>
            <wp:docPr id="125108705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058275" cy="5534025"/>
                    </a:xfrm>
                    <a:prstGeom prst="rect">
                      <a:avLst/>
                    </a:prstGeom>
                    <a:noFill/>
                    <a:ln>
                      <a:noFill/>
                    </a:ln>
                  </pic:spPr>
                </pic:pic>
              </a:graphicData>
            </a:graphic>
          </wp:inline>
        </w:drawing>
      </w:r>
    </w:p>
    <w:p w14:paraId="35B3D8A7" w14:textId="695D5E8C" w:rsidR="00677BE3" w:rsidRDefault="00677BE3" w:rsidP="0058113C">
      <w:pPr>
        <w:jc w:val="center"/>
      </w:pPr>
      <w:r w:rsidRPr="00677BE3">
        <w:rPr>
          <w:noProof/>
        </w:rPr>
        <w:lastRenderedPageBreak/>
        <w:drawing>
          <wp:inline distT="0" distB="0" distL="0" distR="0" wp14:anchorId="40D54644" wp14:editId="7B05F440">
            <wp:extent cx="8863330" cy="5573395"/>
            <wp:effectExtent l="0" t="0" r="0" b="0"/>
            <wp:docPr id="102746866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63330" cy="5573395"/>
                    </a:xfrm>
                    <a:prstGeom prst="rect">
                      <a:avLst/>
                    </a:prstGeom>
                    <a:noFill/>
                    <a:ln>
                      <a:noFill/>
                    </a:ln>
                  </pic:spPr>
                </pic:pic>
              </a:graphicData>
            </a:graphic>
          </wp:inline>
        </w:drawing>
      </w:r>
    </w:p>
    <w:p w14:paraId="54B8EC75" w14:textId="6D3D1C6A" w:rsidR="00677BE3" w:rsidRDefault="00677BE3" w:rsidP="0058113C">
      <w:pPr>
        <w:jc w:val="center"/>
      </w:pPr>
      <w:r w:rsidRPr="00677BE3">
        <w:rPr>
          <w:noProof/>
        </w:rPr>
        <w:lastRenderedPageBreak/>
        <w:drawing>
          <wp:inline distT="0" distB="0" distL="0" distR="0" wp14:anchorId="77C8BE75" wp14:editId="294B1DE0">
            <wp:extent cx="8863330" cy="5553075"/>
            <wp:effectExtent l="0" t="0" r="0" b="0"/>
            <wp:docPr id="56535336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63330" cy="5553075"/>
                    </a:xfrm>
                    <a:prstGeom prst="rect">
                      <a:avLst/>
                    </a:prstGeom>
                    <a:noFill/>
                    <a:ln>
                      <a:noFill/>
                    </a:ln>
                  </pic:spPr>
                </pic:pic>
              </a:graphicData>
            </a:graphic>
          </wp:inline>
        </w:drawing>
      </w:r>
    </w:p>
    <w:p w14:paraId="0F3C47D1" w14:textId="1A08E814" w:rsidR="00677BE3" w:rsidRDefault="00677BE3" w:rsidP="0058113C">
      <w:pPr>
        <w:jc w:val="center"/>
      </w:pPr>
      <w:r w:rsidRPr="00677BE3">
        <w:rPr>
          <w:noProof/>
        </w:rPr>
        <w:lastRenderedPageBreak/>
        <w:drawing>
          <wp:inline distT="0" distB="0" distL="0" distR="0" wp14:anchorId="061E1F8D" wp14:editId="10AF49E6">
            <wp:extent cx="8863330" cy="4781550"/>
            <wp:effectExtent l="0" t="0" r="0" b="0"/>
            <wp:docPr id="130065360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63330" cy="4781550"/>
                    </a:xfrm>
                    <a:prstGeom prst="rect">
                      <a:avLst/>
                    </a:prstGeom>
                    <a:noFill/>
                    <a:ln>
                      <a:noFill/>
                    </a:ln>
                  </pic:spPr>
                </pic:pic>
              </a:graphicData>
            </a:graphic>
          </wp:inline>
        </w:drawing>
      </w:r>
    </w:p>
    <w:p w14:paraId="1B512916" w14:textId="77777777" w:rsidR="00677BE3" w:rsidRDefault="00677BE3" w:rsidP="0058113C">
      <w:pPr>
        <w:jc w:val="center"/>
      </w:pPr>
    </w:p>
    <w:p w14:paraId="1C80C763" w14:textId="77777777" w:rsidR="00677BE3" w:rsidRDefault="00677BE3" w:rsidP="00677BE3">
      <w:pPr>
        <w:jc w:val="center"/>
        <w:sectPr w:rsidR="00677BE3" w:rsidSect="004930A3">
          <w:pgSz w:w="16838" w:h="11906" w:orient="landscape"/>
          <w:pgMar w:top="1440" w:right="1440" w:bottom="1440" w:left="1440" w:header="708" w:footer="708" w:gutter="0"/>
          <w:cols w:space="708"/>
          <w:docGrid w:linePitch="360"/>
        </w:sectPr>
      </w:pPr>
      <w:r>
        <w:t>**********</w:t>
      </w:r>
    </w:p>
    <w:p w14:paraId="0DAD241E" w14:textId="77777777" w:rsidR="00677BE3" w:rsidRPr="00F9553F" w:rsidRDefault="00677BE3" w:rsidP="00677BE3">
      <w:pPr>
        <w:jc w:val="both"/>
        <w:rPr>
          <w:sz w:val="24"/>
          <w:szCs w:val="24"/>
        </w:rPr>
      </w:pPr>
      <w:r w:rsidRPr="00F9553F">
        <w:rPr>
          <w:sz w:val="24"/>
          <w:szCs w:val="24"/>
        </w:rPr>
        <w:lastRenderedPageBreak/>
        <w:t>Na temelju članka 5. Odluke o osnivanju trgovačkog društva („Službeni glasnik Općine Šodolovci“ br. 3/201</w:t>
      </w:r>
      <w:r>
        <w:rPr>
          <w:sz w:val="24"/>
          <w:szCs w:val="24"/>
        </w:rPr>
        <w:t>2 i 6/2019</w:t>
      </w:r>
      <w:r w:rsidRPr="00F9553F">
        <w:rPr>
          <w:sz w:val="24"/>
          <w:szCs w:val="24"/>
        </w:rPr>
        <w:t xml:space="preserve">) Direktor Komunalnog trgovačkog društva Šodolovci d.o.o. donosi </w:t>
      </w:r>
      <w:r>
        <w:rPr>
          <w:sz w:val="24"/>
          <w:szCs w:val="24"/>
        </w:rPr>
        <w:t>29</w:t>
      </w:r>
      <w:r w:rsidRPr="00F9553F">
        <w:rPr>
          <w:sz w:val="24"/>
          <w:szCs w:val="24"/>
        </w:rPr>
        <w:t xml:space="preserve">. </w:t>
      </w:r>
      <w:r>
        <w:rPr>
          <w:sz w:val="24"/>
          <w:szCs w:val="24"/>
        </w:rPr>
        <w:t>prosinca</w:t>
      </w:r>
      <w:r w:rsidRPr="00F9553F">
        <w:rPr>
          <w:sz w:val="24"/>
          <w:szCs w:val="24"/>
        </w:rPr>
        <w:t xml:space="preserve"> 20</w:t>
      </w:r>
      <w:r>
        <w:rPr>
          <w:sz w:val="24"/>
          <w:szCs w:val="24"/>
        </w:rPr>
        <w:t>23</w:t>
      </w:r>
      <w:r w:rsidRPr="00F9553F">
        <w:rPr>
          <w:sz w:val="24"/>
          <w:szCs w:val="24"/>
        </w:rPr>
        <w:t>.</w:t>
      </w:r>
    </w:p>
    <w:p w14:paraId="464F59DB" w14:textId="77777777" w:rsidR="00677BE3" w:rsidRPr="00F9553F" w:rsidRDefault="00677BE3" w:rsidP="00677BE3">
      <w:pPr>
        <w:rPr>
          <w:sz w:val="24"/>
          <w:szCs w:val="24"/>
        </w:rPr>
      </w:pPr>
    </w:p>
    <w:p w14:paraId="6D3700EB" w14:textId="77777777" w:rsidR="00677BE3" w:rsidRPr="00F9553F" w:rsidRDefault="00677BE3" w:rsidP="00677BE3">
      <w:pPr>
        <w:spacing w:after="0"/>
        <w:jc w:val="center"/>
        <w:rPr>
          <w:b/>
          <w:sz w:val="24"/>
          <w:szCs w:val="24"/>
        </w:rPr>
      </w:pPr>
      <w:r w:rsidRPr="00F9553F">
        <w:rPr>
          <w:b/>
          <w:sz w:val="24"/>
          <w:szCs w:val="24"/>
        </w:rPr>
        <w:t>ODLUKU</w:t>
      </w:r>
    </w:p>
    <w:p w14:paraId="722B39D2" w14:textId="77777777" w:rsidR="00677BE3" w:rsidRPr="00F9553F" w:rsidRDefault="00677BE3" w:rsidP="00677BE3">
      <w:pPr>
        <w:spacing w:after="0"/>
        <w:jc w:val="center"/>
        <w:rPr>
          <w:b/>
          <w:sz w:val="24"/>
          <w:szCs w:val="24"/>
        </w:rPr>
      </w:pPr>
      <w:r>
        <w:rPr>
          <w:b/>
          <w:sz w:val="24"/>
          <w:szCs w:val="24"/>
        </w:rPr>
        <w:t>o dopuni i</w:t>
      </w:r>
      <w:r w:rsidRPr="00F9553F">
        <w:rPr>
          <w:b/>
          <w:sz w:val="24"/>
          <w:szCs w:val="24"/>
        </w:rPr>
        <w:t xml:space="preserve"> izmjeni Cjenika komunalnih usluga</w:t>
      </w:r>
    </w:p>
    <w:p w14:paraId="7F561044" w14:textId="77777777" w:rsidR="00677BE3" w:rsidRPr="00F9553F" w:rsidRDefault="00677BE3" w:rsidP="00677BE3">
      <w:pPr>
        <w:spacing w:after="0"/>
        <w:jc w:val="center"/>
        <w:rPr>
          <w:b/>
          <w:sz w:val="24"/>
          <w:szCs w:val="24"/>
        </w:rPr>
      </w:pPr>
      <w:r w:rsidRPr="00F9553F">
        <w:rPr>
          <w:b/>
          <w:sz w:val="24"/>
          <w:szCs w:val="24"/>
        </w:rPr>
        <w:t>Komunalnog trgovačkog društva Šodolovci</w:t>
      </w:r>
    </w:p>
    <w:p w14:paraId="23BAFEF6" w14:textId="77777777" w:rsidR="00677BE3" w:rsidRPr="00F9553F" w:rsidRDefault="00677BE3" w:rsidP="00677BE3">
      <w:pPr>
        <w:spacing w:after="0"/>
        <w:jc w:val="center"/>
        <w:rPr>
          <w:sz w:val="24"/>
          <w:szCs w:val="24"/>
        </w:rPr>
      </w:pPr>
    </w:p>
    <w:p w14:paraId="57D3D964" w14:textId="77777777" w:rsidR="00677BE3" w:rsidRPr="00F9553F" w:rsidRDefault="00677BE3" w:rsidP="00677BE3">
      <w:pPr>
        <w:spacing w:after="0"/>
        <w:jc w:val="center"/>
        <w:rPr>
          <w:sz w:val="24"/>
          <w:szCs w:val="24"/>
        </w:rPr>
      </w:pPr>
      <w:r w:rsidRPr="00F9553F">
        <w:rPr>
          <w:sz w:val="24"/>
          <w:szCs w:val="24"/>
        </w:rPr>
        <w:t>I</w:t>
      </w:r>
    </w:p>
    <w:p w14:paraId="7547A9BE" w14:textId="77777777" w:rsidR="00677BE3" w:rsidRPr="00F9553F" w:rsidRDefault="00677BE3" w:rsidP="00677BE3">
      <w:pPr>
        <w:spacing w:after="0"/>
        <w:jc w:val="center"/>
        <w:rPr>
          <w:sz w:val="24"/>
          <w:szCs w:val="24"/>
        </w:rPr>
      </w:pPr>
    </w:p>
    <w:p w14:paraId="5947C4C0" w14:textId="77777777" w:rsidR="00677BE3" w:rsidRDefault="00677BE3" w:rsidP="00677BE3">
      <w:pPr>
        <w:spacing w:after="0"/>
        <w:jc w:val="both"/>
        <w:rPr>
          <w:sz w:val="24"/>
          <w:szCs w:val="24"/>
        </w:rPr>
      </w:pPr>
      <w:r w:rsidRPr="00F9553F">
        <w:rPr>
          <w:sz w:val="24"/>
          <w:szCs w:val="24"/>
        </w:rPr>
        <w:t>Cjenik komunalnih usluga Komunalnog trgovačkog društva Šodolovci</w:t>
      </w:r>
      <w:r>
        <w:rPr>
          <w:sz w:val="24"/>
          <w:szCs w:val="24"/>
        </w:rPr>
        <w:t xml:space="preserve"> d.o.o.</w:t>
      </w:r>
      <w:r w:rsidRPr="00F9553F">
        <w:rPr>
          <w:sz w:val="24"/>
          <w:szCs w:val="24"/>
        </w:rPr>
        <w:t xml:space="preserve"> u dijelu koji se odnosi na</w:t>
      </w:r>
      <w:r>
        <w:rPr>
          <w:sz w:val="24"/>
          <w:szCs w:val="24"/>
        </w:rPr>
        <w:t>: Usluge građevinske mehanizacije dodaju se nove stavke pod rednim brojem:7, 8, 9,10 i 11 i Dodjele grobnog mjesta, pod  rednim brojem 1, 2 i 3. Troškovi pokopa pod rednim brojem 8, 9 i 10. O</w:t>
      </w:r>
      <w:r w:rsidRPr="00F9553F">
        <w:rPr>
          <w:sz w:val="24"/>
          <w:szCs w:val="24"/>
        </w:rPr>
        <w:t xml:space="preserve">državanje zelenih površina pod rednim brojem </w:t>
      </w:r>
      <w:r>
        <w:rPr>
          <w:sz w:val="24"/>
          <w:szCs w:val="24"/>
        </w:rPr>
        <w:t>2</w:t>
      </w:r>
      <w:r w:rsidRPr="00F9553F">
        <w:rPr>
          <w:sz w:val="24"/>
          <w:szCs w:val="24"/>
        </w:rPr>
        <w:t xml:space="preserve">. I </w:t>
      </w:r>
      <w:r>
        <w:rPr>
          <w:sz w:val="24"/>
          <w:szCs w:val="24"/>
        </w:rPr>
        <w:t>3</w:t>
      </w:r>
      <w:r w:rsidRPr="00F9553F">
        <w:rPr>
          <w:sz w:val="24"/>
          <w:szCs w:val="24"/>
        </w:rPr>
        <w:t>. mijenja se i glasi:</w:t>
      </w:r>
    </w:p>
    <w:p w14:paraId="3153D4CA" w14:textId="77777777" w:rsidR="00677BE3" w:rsidRDefault="00677BE3" w:rsidP="00677BE3">
      <w:pPr>
        <w:spacing w:after="0"/>
        <w:jc w:val="both"/>
        <w:rPr>
          <w:sz w:val="24"/>
          <w:szCs w:val="24"/>
        </w:rPr>
      </w:pPr>
    </w:p>
    <w:p w14:paraId="78171774" w14:textId="77777777" w:rsidR="00677BE3" w:rsidRDefault="00677BE3" w:rsidP="00677BE3">
      <w:pPr>
        <w:spacing w:after="0"/>
        <w:jc w:val="both"/>
        <w:rPr>
          <w:b/>
          <w:bCs/>
          <w:sz w:val="24"/>
          <w:szCs w:val="24"/>
        </w:rPr>
      </w:pPr>
      <w:r w:rsidRPr="0047436B">
        <w:rPr>
          <w:b/>
          <w:bCs/>
          <w:sz w:val="24"/>
          <w:szCs w:val="24"/>
        </w:rPr>
        <w:t>Usluge građevinske mehanizacije:</w:t>
      </w:r>
    </w:p>
    <w:p w14:paraId="28EBC7AF" w14:textId="77777777" w:rsidR="00677BE3" w:rsidRDefault="00677BE3" w:rsidP="00677BE3">
      <w:pPr>
        <w:spacing w:after="0"/>
        <w:jc w:val="both"/>
        <w:rPr>
          <w:sz w:val="24"/>
          <w:szCs w:val="24"/>
        </w:rPr>
      </w:pPr>
      <w:r w:rsidRPr="0047436B">
        <w:rPr>
          <w:sz w:val="24"/>
          <w:szCs w:val="24"/>
        </w:rPr>
        <w:t>7</w:t>
      </w:r>
      <w:r>
        <w:rPr>
          <w:sz w:val="24"/>
          <w:szCs w:val="24"/>
        </w:rPr>
        <w:t xml:space="preserve">. Hyundai 140w-9, </w:t>
      </w:r>
      <w:proofErr w:type="spellStart"/>
      <w:r>
        <w:rPr>
          <w:sz w:val="24"/>
          <w:szCs w:val="24"/>
        </w:rPr>
        <w:t>Bobcat</w:t>
      </w:r>
      <w:proofErr w:type="spellEnd"/>
      <w:r>
        <w:rPr>
          <w:sz w:val="24"/>
          <w:szCs w:val="24"/>
        </w:rPr>
        <w:t xml:space="preserve"> za treće osobe izvan Općine Šodolovci RS 56 eura + PDV.</w:t>
      </w:r>
    </w:p>
    <w:p w14:paraId="785858DE" w14:textId="77777777" w:rsidR="00677BE3" w:rsidRDefault="00677BE3" w:rsidP="00677BE3">
      <w:pPr>
        <w:spacing w:after="0"/>
        <w:jc w:val="both"/>
        <w:rPr>
          <w:sz w:val="24"/>
          <w:szCs w:val="24"/>
        </w:rPr>
      </w:pPr>
    </w:p>
    <w:p w14:paraId="705623BF" w14:textId="77777777" w:rsidR="00677BE3" w:rsidRDefault="00677BE3" w:rsidP="00677BE3">
      <w:pPr>
        <w:spacing w:after="0"/>
        <w:jc w:val="both"/>
        <w:rPr>
          <w:sz w:val="24"/>
          <w:szCs w:val="24"/>
        </w:rPr>
      </w:pPr>
      <w:r>
        <w:rPr>
          <w:sz w:val="24"/>
          <w:szCs w:val="24"/>
        </w:rPr>
        <w:t xml:space="preserve">8. Hyundai sa hidrauličnim </w:t>
      </w:r>
      <w:proofErr w:type="spellStart"/>
      <w:r>
        <w:rPr>
          <w:sz w:val="24"/>
          <w:szCs w:val="24"/>
        </w:rPr>
        <w:t>malčerom</w:t>
      </w:r>
      <w:proofErr w:type="spellEnd"/>
      <w:r>
        <w:rPr>
          <w:sz w:val="24"/>
          <w:szCs w:val="24"/>
        </w:rPr>
        <w:t xml:space="preserve"> za Općinu RS 40,00 eura + PDV.</w:t>
      </w:r>
    </w:p>
    <w:p w14:paraId="33A65431" w14:textId="77777777" w:rsidR="00677BE3" w:rsidRDefault="00677BE3" w:rsidP="00677BE3">
      <w:pPr>
        <w:spacing w:after="0"/>
        <w:jc w:val="both"/>
        <w:rPr>
          <w:sz w:val="24"/>
          <w:szCs w:val="24"/>
        </w:rPr>
      </w:pPr>
    </w:p>
    <w:p w14:paraId="0EF8B4BE" w14:textId="77777777" w:rsidR="00677BE3" w:rsidRDefault="00677BE3" w:rsidP="00677BE3">
      <w:pPr>
        <w:spacing w:after="0"/>
        <w:jc w:val="both"/>
        <w:rPr>
          <w:sz w:val="24"/>
          <w:szCs w:val="24"/>
        </w:rPr>
      </w:pPr>
      <w:r>
        <w:rPr>
          <w:sz w:val="24"/>
          <w:szCs w:val="24"/>
        </w:rPr>
        <w:t xml:space="preserve">9. Hyundai sa hidrauličnim </w:t>
      </w:r>
      <w:proofErr w:type="spellStart"/>
      <w:r>
        <w:rPr>
          <w:sz w:val="24"/>
          <w:szCs w:val="24"/>
        </w:rPr>
        <w:t>malčerom</w:t>
      </w:r>
      <w:proofErr w:type="spellEnd"/>
      <w:r>
        <w:rPr>
          <w:sz w:val="24"/>
          <w:szCs w:val="24"/>
        </w:rPr>
        <w:t xml:space="preserve"> za treće osobe sa područja Općine RS 50,00 eura + PDV.</w:t>
      </w:r>
    </w:p>
    <w:p w14:paraId="763AA7CD" w14:textId="77777777" w:rsidR="00677BE3" w:rsidRDefault="00677BE3" w:rsidP="00677BE3">
      <w:pPr>
        <w:spacing w:after="0"/>
        <w:jc w:val="both"/>
        <w:rPr>
          <w:sz w:val="24"/>
          <w:szCs w:val="24"/>
        </w:rPr>
      </w:pPr>
    </w:p>
    <w:p w14:paraId="434447F4" w14:textId="77777777" w:rsidR="00677BE3" w:rsidRDefault="00677BE3" w:rsidP="00677BE3">
      <w:pPr>
        <w:spacing w:after="0"/>
        <w:jc w:val="both"/>
        <w:rPr>
          <w:sz w:val="24"/>
          <w:szCs w:val="24"/>
        </w:rPr>
      </w:pPr>
      <w:r>
        <w:rPr>
          <w:sz w:val="24"/>
          <w:szCs w:val="24"/>
        </w:rPr>
        <w:t xml:space="preserve">10. Hyundai sa hidrauličnim </w:t>
      </w:r>
      <w:proofErr w:type="spellStart"/>
      <w:r>
        <w:rPr>
          <w:sz w:val="24"/>
          <w:szCs w:val="24"/>
        </w:rPr>
        <w:t>malčerom</w:t>
      </w:r>
      <w:proofErr w:type="spellEnd"/>
      <w:r>
        <w:rPr>
          <w:sz w:val="24"/>
          <w:szCs w:val="24"/>
        </w:rPr>
        <w:t xml:space="preserve"> za treće osobe izvan područja Općine RS 72,00 eura + PDV.</w:t>
      </w:r>
    </w:p>
    <w:p w14:paraId="2D892572" w14:textId="77777777" w:rsidR="00677BE3" w:rsidRDefault="00677BE3" w:rsidP="00677BE3">
      <w:pPr>
        <w:spacing w:after="0"/>
        <w:jc w:val="both"/>
        <w:rPr>
          <w:sz w:val="24"/>
          <w:szCs w:val="24"/>
        </w:rPr>
      </w:pPr>
    </w:p>
    <w:p w14:paraId="016E5D09" w14:textId="77777777" w:rsidR="00677BE3" w:rsidRPr="0047436B" w:rsidRDefault="00677BE3" w:rsidP="00677BE3">
      <w:pPr>
        <w:spacing w:after="0"/>
        <w:jc w:val="both"/>
        <w:rPr>
          <w:sz w:val="24"/>
          <w:szCs w:val="24"/>
        </w:rPr>
      </w:pPr>
      <w:r>
        <w:rPr>
          <w:sz w:val="24"/>
          <w:szCs w:val="24"/>
        </w:rPr>
        <w:t>11. Traktor CASE sa prikolicom 10 tona RS 40 eura + PDV.</w:t>
      </w:r>
    </w:p>
    <w:p w14:paraId="01F3D4DA" w14:textId="77777777" w:rsidR="00677BE3" w:rsidRDefault="00677BE3" w:rsidP="00677BE3">
      <w:pPr>
        <w:spacing w:after="0"/>
        <w:jc w:val="both"/>
        <w:rPr>
          <w:sz w:val="24"/>
          <w:szCs w:val="24"/>
        </w:rPr>
      </w:pPr>
    </w:p>
    <w:p w14:paraId="0239539E" w14:textId="77777777" w:rsidR="00677BE3" w:rsidRPr="004414EA" w:rsidRDefault="00677BE3" w:rsidP="00677BE3">
      <w:pPr>
        <w:spacing w:after="0"/>
        <w:jc w:val="both"/>
        <w:rPr>
          <w:b/>
          <w:bCs/>
          <w:sz w:val="24"/>
          <w:szCs w:val="24"/>
        </w:rPr>
      </w:pPr>
      <w:r w:rsidRPr="004414EA">
        <w:rPr>
          <w:b/>
          <w:bCs/>
          <w:sz w:val="24"/>
          <w:szCs w:val="24"/>
        </w:rPr>
        <w:t>Dodjela grobnog mjesta:</w:t>
      </w:r>
    </w:p>
    <w:p w14:paraId="6C4977A6" w14:textId="77777777" w:rsidR="00677BE3" w:rsidRPr="00A35DA7" w:rsidRDefault="00677BE3" w:rsidP="00677BE3">
      <w:pPr>
        <w:numPr>
          <w:ilvl w:val="0"/>
          <w:numId w:val="11"/>
        </w:numPr>
        <w:spacing w:after="0" w:line="276" w:lineRule="auto"/>
        <w:jc w:val="both"/>
        <w:rPr>
          <w:sz w:val="24"/>
          <w:szCs w:val="24"/>
        </w:rPr>
      </w:pPr>
      <w:r>
        <w:rPr>
          <w:sz w:val="24"/>
          <w:szCs w:val="24"/>
        </w:rPr>
        <w:t>Nova grobna mjesta-stanovnici s prebivalištem na području Općine do 3m</w:t>
      </w:r>
      <w:r>
        <w:rPr>
          <w:rFonts w:cs="Calibri"/>
          <w:sz w:val="24"/>
          <w:szCs w:val="24"/>
        </w:rPr>
        <w:t>²    40 eura + PDV.</w:t>
      </w:r>
    </w:p>
    <w:p w14:paraId="5980030D" w14:textId="77777777" w:rsidR="00677BE3" w:rsidRDefault="00677BE3" w:rsidP="00677BE3">
      <w:pPr>
        <w:spacing w:after="0"/>
        <w:ind w:left="360"/>
        <w:jc w:val="both"/>
        <w:rPr>
          <w:rFonts w:cs="Calibri"/>
          <w:sz w:val="24"/>
          <w:szCs w:val="24"/>
        </w:rPr>
      </w:pPr>
      <w:r>
        <w:rPr>
          <w:rFonts w:cs="Calibri"/>
          <w:sz w:val="24"/>
          <w:szCs w:val="24"/>
        </w:rPr>
        <w:t>1.1.Nova grobna mjesta-stanovnici s prebivalištem na području Općine 3-5 m²  56,60 eura + PDV.</w:t>
      </w:r>
    </w:p>
    <w:p w14:paraId="1F01F240" w14:textId="77777777" w:rsidR="00677BE3" w:rsidRDefault="00677BE3" w:rsidP="00677BE3">
      <w:pPr>
        <w:spacing w:after="0"/>
        <w:ind w:left="360"/>
        <w:jc w:val="both"/>
        <w:rPr>
          <w:rFonts w:cs="Calibri"/>
          <w:sz w:val="24"/>
          <w:szCs w:val="24"/>
        </w:rPr>
      </w:pPr>
      <w:r>
        <w:rPr>
          <w:rFonts w:cs="Calibri"/>
          <w:sz w:val="24"/>
          <w:szCs w:val="24"/>
        </w:rPr>
        <w:t>2.    Nova grobna mjesta-građani koji imaju podrijetlo i rodbinske veze na području Općine do 3 m² 80 eura + PDV.</w:t>
      </w:r>
    </w:p>
    <w:p w14:paraId="28B743A3" w14:textId="77777777" w:rsidR="00677BE3" w:rsidRDefault="00677BE3" w:rsidP="00677BE3">
      <w:pPr>
        <w:spacing w:after="0"/>
        <w:ind w:left="360"/>
        <w:jc w:val="both"/>
        <w:rPr>
          <w:rFonts w:cs="Calibri"/>
          <w:sz w:val="24"/>
          <w:szCs w:val="24"/>
        </w:rPr>
      </w:pPr>
      <w:r>
        <w:rPr>
          <w:rFonts w:cs="Calibri"/>
          <w:sz w:val="24"/>
          <w:szCs w:val="24"/>
        </w:rPr>
        <w:t>2.1. Nova grobna mjesta-građani koji imaju podrijetlo i rodbinske veze na području Općine 3-5 m²     160,00 eura + PDV.</w:t>
      </w:r>
    </w:p>
    <w:p w14:paraId="19AA9B82" w14:textId="77777777" w:rsidR="00677BE3" w:rsidRDefault="00677BE3" w:rsidP="00677BE3">
      <w:pPr>
        <w:spacing w:after="0"/>
        <w:ind w:left="360"/>
        <w:jc w:val="both"/>
        <w:rPr>
          <w:rFonts w:cs="Calibri"/>
          <w:sz w:val="24"/>
          <w:szCs w:val="24"/>
        </w:rPr>
      </w:pPr>
      <w:r>
        <w:rPr>
          <w:rFonts w:cs="Calibri"/>
          <w:sz w:val="24"/>
          <w:szCs w:val="24"/>
        </w:rPr>
        <w:t>3.    Nova grobna mjesta vanjski do 3m²  800,00 eura +PDV.</w:t>
      </w:r>
    </w:p>
    <w:p w14:paraId="411C9528" w14:textId="77777777" w:rsidR="00677BE3" w:rsidRDefault="00677BE3" w:rsidP="00677BE3">
      <w:pPr>
        <w:spacing w:after="0"/>
        <w:ind w:left="360"/>
        <w:jc w:val="both"/>
        <w:rPr>
          <w:rFonts w:cs="Calibri"/>
          <w:sz w:val="24"/>
          <w:szCs w:val="24"/>
        </w:rPr>
      </w:pPr>
      <w:r>
        <w:rPr>
          <w:rFonts w:cs="Calibri"/>
          <w:sz w:val="24"/>
          <w:szCs w:val="24"/>
        </w:rPr>
        <w:t>3.1. Nova grobna mjesta vanjski 3-5 m²  1.600,00 eura + PDV.</w:t>
      </w:r>
    </w:p>
    <w:p w14:paraId="0092EB96" w14:textId="77777777" w:rsidR="00677BE3" w:rsidRDefault="00677BE3" w:rsidP="00677BE3">
      <w:pPr>
        <w:spacing w:after="0"/>
        <w:ind w:left="360"/>
        <w:jc w:val="both"/>
        <w:rPr>
          <w:rFonts w:cs="Calibri"/>
          <w:sz w:val="24"/>
          <w:szCs w:val="24"/>
        </w:rPr>
      </w:pPr>
    </w:p>
    <w:p w14:paraId="1F649AFB" w14:textId="77777777" w:rsidR="00677BE3" w:rsidRPr="004414EA" w:rsidRDefault="00677BE3" w:rsidP="00677BE3">
      <w:pPr>
        <w:spacing w:after="0"/>
        <w:ind w:left="360"/>
        <w:jc w:val="both"/>
        <w:rPr>
          <w:rFonts w:cs="Calibri"/>
          <w:b/>
          <w:bCs/>
          <w:sz w:val="24"/>
          <w:szCs w:val="24"/>
        </w:rPr>
      </w:pPr>
      <w:r w:rsidRPr="004414EA">
        <w:rPr>
          <w:rFonts w:cs="Calibri"/>
          <w:b/>
          <w:bCs/>
          <w:sz w:val="24"/>
          <w:szCs w:val="24"/>
        </w:rPr>
        <w:t>Troškovi pokopa:</w:t>
      </w:r>
    </w:p>
    <w:p w14:paraId="719A5F95" w14:textId="77777777" w:rsidR="00677BE3" w:rsidRDefault="00677BE3" w:rsidP="00677BE3">
      <w:pPr>
        <w:spacing w:after="0"/>
        <w:ind w:left="360"/>
        <w:jc w:val="both"/>
        <w:rPr>
          <w:rFonts w:cs="Calibri"/>
          <w:sz w:val="24"/>
          <w:szCs w:val="24"/>
        </w:rPr>
      </w:pPr>
      <w:r>
        <w:rPr>
          <w:rFonts w:cs="Calibri"/>
          <w:sz w:val="24"/>
          <w:szCs w:val="24"/>
        </w:rPr>
        <w:t>8. Domaće stanovništvo  80,00 eura + PDV.</w:t>
      </w:r>
    </w:p>
    <w:p w14:paraId="4A51B8A6" w14:textId="77777777" w:rsidR="00677BE3" w:rsidRDefault="00677BE3" w:rsidP="00677BE3">
      <w:pPr>
        <w:spacing w:after="0"/>
        <w:ind w:left="360"/>
        <w:jc w:val="both"/>
        <w:rPr>
          <w:rFonts w:cs="Calibri"/>
          <w:sz w:val="24"/>
          <w:szCs w:val="24"/>
        </w:rPr>
      </w:pPr>
      <w:r>
        <w:rPr>
          <w:rFonts w:cs="Calibri"/>
          <w:sz w:val="24"/>
          <w:szCs w:val="24"/>
        </w:rPr>
        <w:t>9. Stanovnici koji nemaju prebivalište na području Općine 120,00 eura + PDV.</w:t>
      </w:r>
    </w:p>
    <w:p w14:paraId="3C258E8C" w14:textId="77777777" w:rsidR="00677BE3" w:rsidRDefault="00677BE3" w:rsidP="00677BE3">
      <w:pPr>
        <w:spacing w:after="0"/>
        <w:ind w:left="360"/>
        <w:jc w:val="both"/>
        <w:rPr>
          <w:rFonts w:cs="Calibri"/>
          <w:sz w:val="24"/>
          <w:szCs w:val="24"/>
        </w:rPr>
      </w:pPr>
      <w:r>
        <w:rPr>
          <w:rFonts w:cs="Calibri"/>
          <w:sz w:val="24"/>
          <w:szCs w:val="24"/>
        </w:rPr>
        <w:lastRenderedPageBreak/>
        <w:t>10. Otvaranje grobnice i spuštanje pokojnika   40,00 eura + PDV .</w:t>
      </w:r>
    </w:p>
    <w:p w14:paraId="07DA6D53" w14:textId="77777777" w:rsidR="00677BE3" w:rsidRDefault="00677BE3" w:rsidP="00677BE3">
      <w:pPr>
        <w:spacing w:after="0"/>
        <w:ind w:left="360"/>
        <w:jc w:val="both"/>
        <w:rPr>
          <w:rFonts w:cs="Calibri"/>
          <w:sz w:val="24"/>
          <w:szCs w:val="24"/>
        </w:rPr>
      </w:pPr>
    </w:p>
    <w:p w14:paraId="61A0C22C" w14:textId="77777777" w:rsidR="00677BE3" w:rsidRPr="00D03FDC" w:rsidRDefault="00677BE3" w:rsidP="00677BE3">
      <w:pPr>
        <w:spacing w:after="0"/>
        <w:ind w:left="360"/>
        <w:jc w:val="both"/>
        <w:rPr>
          <w:b/>
          <w:bCs/>
          <w:sz w:val="24"/>
          <w:szCs w:val="24"/>
        </w:rPr>
      </w:pPr>
      <w:r w:rsidRPr="00D03FDC">
        <w:rPr>
          <w:rFonts w:cs="Calibri"/>
          <w:b/>
          <w:bCs/>
          <w:sz w:val="24"/>
          <w:szCs w:val="24"/>
        </w:rPr>
        <w:t>Održavanje zelenih površina:</w:t>
      </w:r>
    </w:p>
    <w:p w14:paraId="6F45F496" w14:textId="77777777" w:rsidR="00677BE3" w:rsidRPr="00F9553F" w:rsidRDefault="00677BE3" w:rsidP="00677BE3">
      <w:pPr>
        <w:numPr>
          <w:ilvl w:val="0"/>
          <w:numId w:val="11"/>
        </w:numPr>
        <w:spacing w:after="0" w:line="276" w:lineRule="auto"/>
        <w:jc w:val="both"/>
        <w:rPr>
          <w:sz w:val="24"/>
          <w:szCs w:val="24"/>
        </w:rPr>
      </w:pPr>
      <w:r w:rsidRPr="00F9553F">
        <w:rPr>
          <w:sz w:val="24"/>
          <w:szCs w:val="24"/>
        </w:rPr>
        <w:t>Košnja travnjaka na javnim površinama motornom kosom na najlonsku nit do 30 cm visine trave 0,</w:t>
      </w:r>
      <w:r>
        <w:rPr>
          <w:sz w:val="24"/>
          <w:szCs w:val="24"/>
        </w:rPr>
        <w:t>06</w:t>
      </w:r>
      <w:r w:rsidRPr="00F9553F">
        <w:rPr>
          <w:sz w:val="24"/>
          <w:szCs w:val="24"/>
        </w:rPr>
        <w:t xml:space="preserve"> </w:t>
      </w:r>
      <w:r>
        <w:rPr>
          <w:sz w:val="24"/>
          <w:szCs w:val="24"/>
        </w:rPr>
        <w:t>eura</w:t>
      </w:r>
      <w:r w:rsidRPr="00F9553F">
        <w:rPr>
          <w:sz w:val="24"/>
          <w:szCs w:val="24"/>
        </w:rPr>
        <w:t>/m2</w:t>
      </w:r>
      <w:r>
        <w:rPr>
          <w:sz w:val="24"/>
          <w:szCs w:val="24"/>
        </w:rPr>
        <w:t xml:space="preserve"> + PDV.</w:t>
      </w:r>
    </w:p>
    <w:p w14:paraId="69C52031" w14:textId="77777777" w:rsidR="00677BE3" w:rsidRDefault="00677BE3" w:rsidP="00677BE3">
      <w:pPr>
        <w:numPr>
          <w:ilvl w:val="0"/>
          <w:numId w:val="11"/>
        </w:numPr>
        <w:spacing w:after="0" w:line="276" w:lineRule="auto"/>
        <w:jc w:val="both"/>
        <w:rPr>
          <w:sz w:val="24"/>
          <w:szCs w:val="24"/>
        </w:rPr>
      </w:pPr>
      <w:r>
        <w:rPr>
          <w:sz w:val="24"/>
          <w:szCs w:val="24"/>
        </w:rPr>
        <w:t>Strojna košnja sa rotacijskom kosilicom  na 2-3 cm visine  0,04 eura/m2 + PDV.</w:t>
      </w:r>
    </w:p>
    <w:p w14:paraId="4A70E1D3" w14:textId="77777777" w:rsidR="00677BE3" w:rsidRPr="00F9553F" w:rsidRDefault="00677BE3" w:rsidP="00677BE3">
      <w:pPr>
        <w:spacing w:after="0"/>
        <w:ind w:left="720"/>
        <w:jc w:val="both"/>
        <w:rPr>
          <w:sz w:val="24"/>
          <w:szCs w:val="24"/>
        </w:rPr>
      </w:pPr>
    </w:p>
    <w:p w14:paraId="67943650" w14:textId="77777777" w:rsidR="00677BE3" w:rsidRPr="00F9553F" w:rsidRDefault="00677BE3" w:rsidP="00677BE3">
      <w:pPr>
        <w:spacing w:after="0"/>
        <w:jc w:val="center"/>
        <w:rPr>
          <w:sz w:val="24"/>
          <w:szCs w:val="24"/>
        </w:rPr>
      </w:pPr>
      <w:r w:rsidRPr="00F9553F">
        <w:rPr>
          <w:sz w:val="24"/>
          <w:szCs w:val="24"/>
        </w:rPr>
        <w:t>II</w:t>
      </w:r>
    </w:p>
    <w:p w14:paraId="3BF49306" w14:textId="77777777" w:rsidR="00677BE3" w:rsidRPr="00F9553F" w:rsidRDefault="00677BE3" w:rsidP="00677BE3">
      <w:pPr>
        <w:spacing w:after="0"/>
        <w:rPr>
          <w:sz w:val="24"/>
          <w:szCs w:val="24"/>
        </w:rPr>
      </w:pPr>
      <w:r>
        <w:rPr>
          <w:sz w:val="24"/>
          <w:szCs w:val="24"/>
        </w:rPr>
        <w:t xml:space="preserve"> </w:t>
      </w:r>
    </w:p>
    <w:p w14:paraId="30B91F9A" w14:textId="77777777" w:rsidR="00677BE3" w:rsidRPr="00F9553F" w:rsidRDefault="00677BE3" w:rsidP="00677BE3">
      <w:pPr>
        <w:spacing w:after="0"/>
        <w:rPr>
          <w:sz w:val="24"/>
          <w:szCs w:val="24"/>
        </w:rPr>
      </w:pPr>
      <w:r>
        <w:rPr>
          <w:sz w:val="24"/>
          <w:szCs w:val="24"/>
        </w:rPr>
        <w:t>Ova O</w:t>
      </w:r>
      <w:r w:rsidRPr="00F9553F">
        <w:rPr>
          <w:sz w:val="24"/>
          <w:szCs w:val="24"/>
        </w:rPr>
        <w:t>dluka primjenjuje se od 0</w:t>
      </w:r>
      <w:r>
        <w:rPr>
          <w:sz w:val="24"/>
          <w:szCs w:val="24"/>
        </w:rPr>
        <w:t>2</w:t>
      </w:r>
      <w:r w:rsidRPr="00F9553F">
        <w:rPr>
          <w:sz w:val="24"/>
          <w:szCs w:val="24"/>
        </w:rPr>
        <w:t xml:space="preserve">. </w:t>
      </w:r>
      <w:r>
        <w:rPr>
          <w:sz w:val="24"/>
          <w:szCs w:val="24"/>
        </w:rPr>
        <w:t>siječnja</w:t>
      </w:r>
      <w:r w:rsidRPr="00F9553F">
        <w:rPr>
          <w:sz w:val="24"/>
          <w:szCs w:val="24"/>
        </w:rPr>
        <w:t xml:space="preserve"> 20</w:t>
      </w:r>
      <w:r>
        <w:rPr>
          <w:sz w:val="24"/>
          <w:szCs w:val="24"/>
        </w:rPr>
        <w:t>24</w:t>
      </w:r>
      <w:r w:rsidRPr="00F9553F">
        <w:rPr>
          <w:sz w:val="24"/>
          <w:szCs w:val="24"/>
        </w:rPr>
        <w:t>. godine.</w:t>
      </w:r>
    </w:p>
    <w:p w14:paraId="48FE294B" w14:textId="77777777" w:rsidR="00677BE3" w:rsidRPr="00F9553F" w:rsidRDefault="00677BE3" w:rsidP="00677BE3">
      <w:pPr>
        <w:spacing w:after="0"/>
        <w:rPr>
          <w:sz w:val="24"/>
          <w:szCs w:val="24"/>
        </w:rPr>
      </w:pPr>
    </w:p>
    <w:p w14:paraId="5982ED9F" w14:textId="77777777" w:rsidR="00677BE3" w:rsidRPr="00F9553F" w:rsidRDefault="00677BE3" w:rsidP="00677BE3">
      <w:pPr>
        <w:spacing w:after="0"/>
        <w:jc w:val="center"/>
        <w:rPr>
          <w:sz w:val="24"/>
          <w:szCs w:val="24"/>
        </w:rPr>
      </w:pPr>
      <w:r w:rsidRPr="00F9553F">
        <w:rPr>
          <w:sz w:val="24"/>
          <w:szCs w:val="24"/>
        </w:rPr>
        <w:t>III</w:t>
      </w:r>
    </w:p>
    <w:p w14:paraId="0EE2E2A1" w14:textId="77777777" w:rsidR="00677BE3" w:rsidRPr="00F9553F" w:rsidRDefault="00677BE3" w:rsidP="00677BE3">
      <w:pPr>
        <w:spacing w:after="0"/>
        <w:rPr>
          <w:sz w:val="24"/>
          <w:szCs w:val="24"/>
        </w:rPr>
      </w:pPr>
    </w:p>
    <w:p w14:paraId="311CE340" w14:textId="77777777" w:rsidR="00677BE3" w:rsidRPr="00F9553F" w:rsidRDefault="00677BE3" w:rsidP="00677BE3">
      <w:pPr>
        <w:spacing w:after="0"/>
        <w:jc w:val="both"/>
        <w:rPr>
          <w:sz w:val="24"/>
          <w:szCs w:val="24"/>
        </w:rPr>
      </w:pPr>
      <w:r>
        <w:rPr>
          <w:sz w:val="24"/>
          <w:szCs w:val="24"/>
        </w:rPr>
        <w:t xml:space="preserve">Sukladno članku 55. </w:t>
      </w:r>
      <w:r w:rsidRPr="00F9553F">
        <w:rPr>
          <w:sz w:val="24"/>
          <w:szCs w:val="24"/>
        </w:rPr>
        <w:t xml:space="preserve"> Zakona o</w:t>
      </w:r>
      <w:r>
        <w:rPr>
          <w:sz w:val="24"/>
          <w:szCs w:val="24"/>
        </w:rPr>
        <w:t xml:space="preserve"> komunalnom gospodarstvu (NN 68/18 i 32/20 </w:t>
      </w:r>
      <w:r w:rsidRPr="00F9553F">
        <w:rPr>
          <w:sz w:val="24"/>
          <w:szCs w:val="24"/>
        </w:rPr>
        <w:t>) načelnik općine Šodolovci daje suglasnost na ovu Odluku o izmjeni cjenika komunalnih usluga Komunalnog trgovačkog društva Šodolovci.</w:t>
      </w:r>
    </w:p>
    <w:p w14:paraId="3C46E0E5" w14:textId="77777777" w:rsidR="00677BE3" w:rsidRPr="00F9553F" w:rsidRDefault="00677BE3" w:rsidP="00677BE3">
      <w:pPr>
        <w:spacing w:after="0"/>
        <w:jc w:val="both"/>
        <w:rPr>
          <w:sz w:val="24"/>
          <w:szCs w:val="24"/>
        </w:rPr>
      </w:pPr>
    </w:p>
    <w:p w14:paraId="062E9872" w14:textId="77777777" w:rsidR="00677BE3" w:rsidRPr="00F9553F" w:rsidRDefault="00677BE3" w:rsidP="00677BE3">
      <w:pPr>
        <w:spacing w:after="0"/>
        <w:rPr>
          <w:sz w:val="24"/>
          <w:szCs w:val="24"/>
        </w:rPr>
      </w:pPr>
    </w:p>
    <w:p w14:paraId="449B0C6E" w14:textId="77777777" w:rsidR="00677BE3" w:rsidRPr="00F9553F" w:rsidRDefault="00677BE3" w:rsidP="00677BE3">
      <w:pPr>
        <w:spacing w:after="0"/>
        <w:rPr>
          <w:sz w:val="24"/>
          <w:szCs w:val="24"/>
        </w:rPr>
      </w:pPr>
      <w:r w:rsidRPr="00F9553F">
        <w:rPr>
          <w:sz w:val="24"/>
          <w:szCs w:val="24"/>
        </w:rPr>
        <w:t xml:space="preserve">U </w:t>
      </w:r>
      <w:proofErr w:type="spellStart"/>
      <w:r w:rsidRPr="00F9553F">
        <w:rPr>
          <w:sz w:val="24"/>
          <w:szCs w:val="24"/>
        </w:rPr>
        <w:t>Koprivni</w:t>
      </w:r>
      <w:proofErr w:type="spellEnd"/>
      <w:r w:rsidRPr="00F9553F">
        <w:rPr>
          <w:sz w:val="24"/>
          <w:szCs w:val="24"/>
        </w:rPr>
        <w:t xml:space="preserve">, </w:t>
      </w:r>
      <w:r>
        <w:rPr>
          <w:sz w:val="24"/>
          <w:szCs w:val="24"/>
        </w:rPr>
        <w:t>29</w:t>
      </w:r>
      <w:r w:rsidRPr="00F9553F">
        <w:rPr>
          <w:sz w:val="24"/>
          <w:szCs w:val="24"/>
        </w:rPr>
        <w:t xml:space="preserve">. </w:t>
      </w:r>
      <w:r>
        <w:rPr>
          <w:sz w:val="24"/>
          <w:szCs w:val="24"/>
        </w:rPr>
        <w:t>prosinac</w:t>
      </w:r>
      <w:r w:rsidRPr="00F9553F">
        <w:rPr>
          <w:sz w:val="24"/>
          <w:szCs w:val="24"/>
        </w:rPr>
        <w:t xml:space="preserve"> 20</w:t>
      </w:r>
      <w:r>
        <w:rPr>
          <w:sz w:val="24"/>
          <w:szCs w:val="24"/>
        </w:rPr>
        <w:t>23</w:t>
      </w:r>
      <w:r w:rsidRPr="00F9553F">
        <w:rPr>
          <w:sz w:val="24"/>
          <w:szCs w:val="24"/>
        </w:rPr>
        <w:t>.</w:t>
      </w:r>
    </w:p>
    <w:p w14:paraId="0B38A896" w14:textId="77777777" w:rsidR="00677BE3" w:rsidRPr="00F9553F" w:rsidRDefault="00677BE3" w:rsidP="00677BE3">
      <w:pPr>
        <w:spacing w:after="0"/>
        <w:rPr>
          <w:sz w:val="24"/>
          <w:szCs w:val="24"/>
        </w:rPr>
      </w:pPr>
    </w:p>
    <w:p w14:paraId="17A8470E" w14:textId="77777777" w:rsidR="00677BE3" w:rsidRPr="00F9553F" w:rsidRDefault="00677BE3" w:rsidP="00677BE3">
      <w:pPr>
        <w:spacing w:after="0"/>
        <w:rPr>
          <w:sz w:val="24"/>
          <w:szCs w:val="24"/>
        </w:rPr>
      </w:pPr>
    </w:p>
    <w:p w14:paraId="2DBA9F48" w14:textId="77777777" w:rsidR="00677BE3" w:rsidRPr="00F9553F" w:rsidRDefault="00677BE3" w:rsidP="00677BE3">
      <w:pPr>
        <w:spacing w:after="0"/>
        <w:rPr>
          <w:sz w:val="24"/>
          <w:szCs w:val="24"/>
        </w:rPr>
      </w:pPr>
      <w:r>
        <w:rPr>
          <w:sz w:val="24"/>
          <w:szCs w:val="24"/>
        </w:rPr>
        <w:t>Općina Šodolovci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9553F">
        <w:rPr>
          <w:sz w:val="24"/>
          <w:szCs w:val="24"/>
        </w:rPr>
        <w:t>Komunalno- Šodolovci d.o.o.</w:t>
      </w:r>
    </w:p>
    <w:p w14:paraId="6B7D53A9" w14:textId="77777777" w:rsidR="00677BE3" w:rsidRPr="00F9553F" w:rsidRDefault="00677BE3" w:rsidP="00677BE3">
      <w:pPr>
        <w:spacing w:after="0"/>
        <w:rPr>
          <w:sz w:val="24"/>
          <w:szCs w:val="24"/>
        </w:rPr>
      </w:pPr>
      <w:r>
        <w:rPr>
          <w:sz w:val="24"/>
          <w:szCs w:val="24"/>
        </w:rPr>
        <w:t>Općinski načelnik: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9553F">
        <w:rPr>
          <w:sz w:val="24"/>
          <w:szCs w:val="24"/>
        </w:rPr>
        <w:t>Direktor:</w:t>
      </w:r>
    </w:p>
    <w:p w14:paraId="41FF77AD" w14:textId="77777777" w:rsidR="00677BE3" w:rsidRDefault="00677BE3" w:rsidP="00677BE3">
      <w:pPr>
        <w:spacing w:after="0"/>
        <w:rPr>
          <w:sz w:val="24"/>
          <w:szCs w:val="24"/>
        </w:rPr>
      </w:pPr>
      <w:r>
        <w:rPr>
          <w:sz w:val="24"/>
          <w:szCs w:val="24"/>
        </w:rPr>
        <w:t xml:space="preserve"> Dragan Zorić </w:t>
      </w:r>
      <w:r>
        <w:rPr>
          <w:sz w:val="24"/>
          <w:szCs w:val="24"/>
        </w:rPr>
        <w:tab/>
      </w:r>
      <w:r>
        <w:rPr>
          <w:sz w:val="24"/>
          <w:szCs w:val="24"/>
        </w:rPr>
        <w:tab/>
      </w:r>
      <w:r>
        <w:rPr>
          <w:sz w:val="24"/>
          <w:szCs w:val="24"/>
        </w:rPr>
        <w:tab/>
      </w:r>
      <w:r>
        <w:rPr>
          <w:sz w:val="24"/>
          <w:szCs w:val="24"/>
        </w:rPr>
        <w:tab/>
      </w:r>
      <w:r>
        <w:rPr>
          <w:sz w:val="24"/>
          <w:szCs w:val="24"/>
        </w:rPr>
        <w:tab/>
        <w:t xml:space="preserve">                          Nenad Knežević</w:t>
      </w:r>
    </w:p>
    <w:p w14:paraId="009EF64D" w14:textId="77777777" w:rsidR="00677BE3" w:rsidRDefault="00677BE3" w:rsidP="00677BE3">
      <w:pPr>
        <w:spacing w:after="0"/>
        <w:rPr>
          <w:sz w:val="24"/>
          <w:szCs w:val="24"/>
        </w:rPr>
      </w:pPr>
    </w:p>
    <w:p w14:paraId="6D5BA244" w14:textId="77777777" w:rsidR="00677BE3" w:rsidRPr="00F9553F" w:rsidRDefault="00677BE3" w:rsidP="00677BE3">
      <w:pPr>
        <w:spacing w:after="0"/>
        <w:rPr>
          <w:sz w:val="24"/>
          <w:szCs w:val="24"/>
        </w:rPr>
      </w:pPr>
      <w:r>
        <w:rPr>
          <w:sz w:val="24"/>
          <w:szCs w:val="24"/>
        </w:rPr>
        <w:t>_____________________                                                               ____________________</w:t>
      </w:r>
    </w:p>
    <w:p w14:paraId="6F6CF0AE" w14:textId="77777777" w:rsidR="00677BE3" w:rsidRDefault="00677BE3" w:rsidP="00677BE3">
      <w:pPr>
        <w:spacing w:after="0"/>
        <w:jc w:val="center"/>
        <w:rPr>
          <w:sz w:val="24"/>
          <w:szCs w:val="24"/>
        </w:rPr>
      </w:pPr>
    </w:p>
    <w:p w14:paraId="415A30D5" w14:textId="77777777" w:rsidR="00677BE3" w:rsidRPr="00F9553F" w:rsidRDefault="00677BE3" w:rsidP="00677BE3">
      <w:pPr>
        <w:spacing w:after="0"/>
        <w:jc w:val="center"/>
        <w:rPr>
          <w:sz w:val="24"/>
          <w:szCs w:val="24"/>
        </w:rPr>
      </w:pPr>
    </w:p>
    <w:p w14:paraId="25C1F5FC" w14:textId="77777777" w:rsidR="00677BE3" w:rsidRDefault="00677BE3" w:rsidP="00677BE3">
      <w:pPr>
        <w:jc w:val="center"/>
      </w:pPr>
      <w:r>
        <w:t>**********</w:t>
      </w:r>
    </w:p>
    <w:p w14:paraId="5D74BBD2" w14:textId="625659DA" w:rsidR="00677BE3" w:rsidRDefault="00677BE3" w:rsidP="00677BE3">
      <w:pPr>
        <w:jc w:val="center"/>
      </w:pPr>
    </w:p>
    <w:p w14:paraId="5C7B5E4E" w14:textId="77777777" w:rsidR="00677BE3" w:rsidRDefault="00677BE3" w:rsidP="0058113C">
      <w:pPr>
        <w:jc w:val="center"/>
      </w:pPr>
    </w:p>
    <w:p w14:paraId="05A8F3DB" w14:textId="77777777" w:rsidR="00677BE3" w:rsidRDefault="00677BE3" w:rsidP="0058113C">
      <w:pPr>
        <w:jc w:val="center"/>
      </w:pPr>
    </w:p>
    <w:p w14:paraId="390C884B" w14:textId="77777777" w:rsidR="00677BE3" w:rsidRDefault="00677BE3" w:rsidP="0058113C">
      <w:pPr>
        <w:jc w:val="center"/>
      </w:pPr>
    </w:p>
    <w:p w14:paraId="06C47FD6" w14:textId="77777777" w:rsidR="00677BE3" w:rsidRDefault="00677BE3" w:rsidP="0058113C">
      <w:pPr>
        <w:jc w:val="center"/>
      </w:pPr>
    </w:p>
    <w:p w14:paraId="41EC662A" w14:textId="77777777" w:rsidR="00677BE3" w:rsidRDefault="00677BE3" w:rsidP="0058113C">
      <w:pPr>
        <w:jc w:val="center"/>
      </w:pPr>
    </w:p>
    <w:p w14:paraId="2B05C7EC" w14:textId="77777777" w:rsidR="00677BE3" w:rsidRDefault="00677BE3" w:rsidP="0058113C">
      <w:pPr>
        <w:jc w:val="center"/>
      </w:pPr>
    </w:p>
    <w:p w14:paraId="24E999BF" w14:textId="77777777" w:rsidR="00677BE3" w:rsidRDefault="00677BE3" w:rsidP="0058113C">
      <w:pPr>
        <w:jc w:val="center"/>
      </w:pPr>
    </w:p>
    <w:p w14:paraId="3458F3D8" w14:textId="77777777" w:rsidR="00677BE3" w:rsidRDefault="00677BE3" w:rsidP="0058113C">
      <w:pPr>
        <w:jc w:val="center"/>
      </w:pPr>
    </w:p>
    <w:p w14:paraId="4389A612" w14:textId="77777777" w:rsidR="00677BE3" w:rsidRDefault="00677BE3" w:rsidP="0058113C">
      <w:pPr>
        <w:jc w:val="center"/>
      </w:pPr>
    </w:p>
    <w:p w14:paraId="3CC64875" w14:textId="603A09C9" w:rsidR="00677BE3" w:rsidRDefault="00677BE3" w:rsidP="0058113C">
      <w:pPr>
        <w:jc w:val="center"/>
      </w:pPr>
      <w:r w:rsidRPr="00677BE3">
        <w:rPr>
          <w:noProof/>
        </w:rPr>
        <w:lastRenderedPageBreak/>
        <w:drawing>
          <wp:inline distT="0" distB="0" distL="0" distR="0" wp14:anchorId="67D27192" wp14:editId="604410E0">
            <wp:extent cx="5731510" cy="8467725"/>
            <wp:effectExtent l="0" t="0" r="0" b="0"/>
            <wp:docPr id="806381813"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8467725"/>
                    </a:xfrm>
                    <a:prstGeom prst="rect">
                      <a:avLst/>
                    </a:prstGeom>
                    <a:noFill/>
                    <a:ln>
                      <a:noFill/>
                    </a:ln>
                  </pic:spPr>
                </pic:pic>
              </a:graphicData>
            </a:graphic>
          </wp:inline>
        </w:drawing>
      </w:r>
    </w:p>
    <w:p w14:paraId="262B2699" w14:textId="77777777" w:rsidR="00677BE3" w:rsidRDefault="00677BE3" w:rsidP="0058113C">
      <w:pPr>
        <w:jc w:val="center"/>
      </w:pPr>
    </w:p>
    <w:p w14:paraId="65A6FD4A" w14:textId="2018032F" w:rsidR="00677BE3" w:rsidRDefault="00677BE3" w:rsidP="0058113C">
      <w:pPr>
        <w:jc w:val="center"/>
      </w:pPr>
      <w:r w:rsidRPr="00677BE3">
        <w:rPr>
          <w:noProof/>
        </w:rPr>
        <w:lastRenderedPageBreak/>
        <w:drawing>
          <wp:inline distT="0" distB="0" distL="0" distR="0" wp14:anchorId="629CA2C4" wp14:editId="7BD7E93A">
            <wp:extent cx="5731510" cy="8420100"/>
            <wp:effectExtent l="0" t="0" r="0" b="0"/>
            <wp:docPr id="976171242"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8420100"/>
                    </a:xfrm>
                    <a:prstGeom prst="rect">
                      <a:avLst/>
                    </a:prstGeom>
                    <a:noFill/>
                    <a:ln>
                      <a:noFill/>
                    </a:ln>
                  </pic:spPr>
                </pic:pic>
              </a:graphicData>
            </a:graphic>
          </wp:inline>
        </w:drawing>
      </w:r>
    </w:p>
    <w:p w14:paraId="236ADCF5" w14:textId="77777777" w:rsidR="00677BE3" w:rsidRDefault="00677BE3" w:rsidP="0058113C">
      <w:pPr>
        <w:jc w:val="center"/>
      </w:pPr>
    </w:p>
    <w:p w14:paraId="3C780525" w14:textId="7D70F5B4" w:rsidR="00677BE3" w:rsidRDefault="00677BE3" w:rsidP="0058113C">
      <w:pPr>
        <w:jc w:val="center"/>
      </w:pPr>
      <w:r w:rsidRPr="00677BE3">
        <w:rPr>
          <w:noProof/>
        </w:rPr>
        <w:lastRenderedPageBreak/>
        <w:drawing>
          <wp:inline distT="0" distB="0" distL="0" distR="0" wp14:anchorId="0FBEB943" wp14:editId="3A924C48">
            <wp:extent cx="5731510" cy="8105775"/>
            <wp:effectExtent l="0" t="0" r="0" b="0"/>
            <wp:docPr id="489610268"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8105775"/>
                    </a:xfrm>
                    <a:prstGeom prst="rect">
                      <a:avLst/>
                    </a:prstGeom>
                    <a:noFill/>
                    <a:ln>
                      <a:noFill/>
                    </a:ln>
                  </pic:spPr>
                </pic:pic>
              </a:graphicData>
            </a:graphic>
          </wp:inline>
        </w:drawing>
      </w:r>
    </w:p>
    <w:p w14:paraId="2850E72C" w14:textId="77777777" w:rsidR="00677BE3" w:rsidRDefault="00677BE3" w:rsidP="0058113C">
      <w:pPr>
        <w:jc w:val="center"/>
      </w:pPr>
    </w:p>
    <w:p w14:paraId="43E87D17" w14:textId="77777777" w:rsidR="00677BE3" w:rsidRDefault="00677BE3" w:rsidP="0058113C">
      <w:pPr>
        <w:jc w:val="center"/>
      </w:pPr>
    </w:p>
    <w:p w14:paraId="151AE554" w14:textId="1239A6A0" w:rsidR="00677BE3" w:rsidRDefault="00677BE3" w:rsidP="0058113C">
      <w:pPr>
        <w:jc w:val="center"/>
      </w:pPr>
      <w:r w:rsidRPr="00677BE3">
        <w:rPr>
          <w:noProof/>
        </w:rPr>
        <w:lastRenderedPageBreak/>
        <w:drawing>
          <wp:inline distT="0" distB="0" distL="0" distR="0" wp14:anchorId="392C6FD7" wp14:editId="391DC952">
            <wp:extent cx="5731510" cy="8153400"/>
            <wp:effectExtent l="0" t="0" r="0" b="0"/>
            <wp:docPr id="103389431"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8153400"/>
                    </a:xfrm>
                    <a:prstGeom prst="rect">
                      <a:avLst/>
                    </a:prstGeom>
                    <a:noFill/>
                    <a:ln>
                      <a:noFill/>
                    </a:ln>
                  </pic:spPr>
                </pic:pic>
              </a:graphicData>
            </a:graphic>
          </wp:inline>
        </w:drawing>
      </w:r>
    </w:p>
    <w:p w14:paraId="77B14327" w14:textId="77777777" w:rsidR="00677BE3" w:rsidRDefault="00677BE3" w:rsidP="0058113C">
      <w:pPr>
        <w:jc w:val="center"/>
      </w:pPr>
    </w:p>
    <w:p w14:paraId="04A5DF02" w14:textId="77777777" w:rsidR="00677BE3" w:rsidRDefault="00677BE3" w:rsidP="0058113C">
      <w:pPr>
        <w:jc w:val="center"/>
      </w:pPr>
    </w:p>
    <w:p w14:paraId="5BBD9BC4" w14:textId="1D23BCC4" w:rsidR="00677BE3" w:rsidRDefault="00677BE3" w:rsidP="0058113C">
      <w:pPr>
        <w:jc w:val="center"/>
      </w:pPr>
      <w:r w:rsidRPr="00677BE3">
        <w:rPr>
          <w:noProof/>
        </w:rPr>
        <w:lastRenderedPageBreak/>
        <w:drawing>
          <wp:inline distT="0" distB="0" distL="0" distR="0" wp14:anchorId="4D1A583E" wp14:editId="2B12F4CD">
            <wp:extent cx="5638800" cy="8863330"/>
            <wp:effectExtent l="0" t="0" r="0" b="0"/>
            <wp:docPr id="65989909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38800" cy="8863330"/>
                    </a:xfrm>
                    <a:prstGeom prst="rect">
                      <a:avLst/>
                    </a:prstGeom>
                    <a:noFill/>
                    <a:ln>
                      <a:noFill/>
                    </a:ln>
                  </pic:spPr>
                </pic:pic>
              </a:graphicData>
            </a:graphic>
          </wp:inline>
        </w:drawing>
      </w:r>
    </w:p>
    <w:p w14:paraId="4B1A89B4" w14:textId="18797B0D" w:rsidR="00677BE3" w:rsidRDefault="00677BE3" w:rsidP="0058113C">
      <w:pPr>
        <w:jc w:val="center"/>
      </w:pPr>
      <w:r w:rsidRPr="00677BE3">
        <w:rPr>
          <w:noProof/>
        </w:rPr>
        <w:lastRenderedPageBreak/>
        <w:drawing>
          <wp:inline distT="0" distB="0" distL="0" distR="0" wp14:anchorId="330475D9" wp14:editId="1D906911">
            <wp:extent cx="5731510" cy="8915400"/>
            <wp:effectExtent l="0" t="0" r="0" b="0"/>
            <wp:docPr id="1199452648"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8915400"/>
                    </a:xfrm>
                    <a:prstGeom prst="rect">
                      <a:avLst/>
                    </a:prstGeom>
                    <a:noFill/>
                    <a:ln>
                      <a:noFill/>
                    </a:ln>
                  </pic:spPr>
                </pic:pic>
              </a:graphicData>
            </a:graphic>
          </wp:inline>
        </w:drawing>
      </w:r>
    </w:p>
    <w:p w14:paraId="6201BD86" w14:textId="221986F0" w:rsidR="00677BE3" w:rsidRDefault="00677BE3" w:rsidP="0058113C">
      <w:pPr>
        <w:jc w:val="center"/>
      </w:pPr>
      <w:r w:rsidRPr="00677BE3">
        <w:rPr>
          <w:noProof/>
        </w:rPr>
        <w:lastRenderedPageBreak/>
        <w:drawing>
          <wp:inline distT="0" distB="0" distL="0" distR="0" wp14:anchorId="347F96AF" wp14:editId="38A88132">
            <wp:extent cx="5731510" cy="2809875"/>
            <wp:effectExtent l="0" t="0" r="0" b="0"/>
            <wp:docPr id="735734372"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510" cy="2809875"/>
                    </a:xfrm>
                    <a:prstGeom prst="rect">
                      <a:avLst/>
                    </a:prstGeom>
                    <a:noFill/>
                    <a:ln>
                      <a:noFill/>
                    </a:ln>
                  </pic:spPr>
                </pic:pic>
              </a:graphicData>
            </a:graphic>
          </wp:inline>
        </w:drawing>
      </w:r>
    </w:p>
    <w:p w14:paraId="1BA3E2CF" w14:textId="77777777" w:rsidR="007E2A0A" w:rsidRDefault="007E2A0A" w:rsidP="0058113C">
      <w:pPr>
        <w:jc w:val="center"/>
      </w:pPr>
    </w:p>
    <w:p w14:paraId="4A2942A0" w14:textId="200E6BCB" w:rsidR="007E2A0A" w:rsidRPr="0058113C" w:rsidRDefault="007E2A0A" w:rsidP="0058113C">
      <w:pPr>
        <w:jc w:val="center"/>
      </w:pPr>
      <w:r>
        <w:t>**********</w:t>
      </w:r>
    </w:p>
    <w:sectPr w:rsidR="007E2A0A" w:rsidRPr="0058113C" w:rsidSect="004930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71F8C" w14:textId="77777777" w:rsidR="004930A3" w:rsidRDefault="004930A3" w:rsidP="006F57C6">
      <w:pPr>
        <w:spacing w:after="0" w:line="240" w:lineRule="auto"/>
      </w:pPr>
      <w:r>
        <w:separator/>
      </w:r>
    </w:p>
  </w:endnote>
  <w:endnote w:type="continuationSeparator" w:id="0">
    <w:p w14:paraId="2542F84A" w14:textId="77777777" w:rsidR="004930A3" w:rsidRDefault="004930A3" w:rsidP="006F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6D678" w14:textId="77777777" w:rsidR="00B023EE" w:rsidRDefault="00B023E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4439B" w14:textId="77777777" w:rsidR="00B023EE" w:rsidRDefault="00B023E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3E637" w14:textId="77777777" w:rsidR="00B023EE" w:rsidRDefault="00B023E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E445D" w14:textId="77777777" w:rsidR="004930A3" w:rsidRDefault="004930A3" w:rsidP="006F57C6">
      <w:pPr>
        <w:spacing w:after="0" w:line="240" w:lineRule="auto"/>
      </w:pPr>
      <w:r>
        <w:separator/>
      </w:r>
    </w:p>
  </w:footnote>
  <w:footnote w:type="continuationSeparator" w:id="0">
    <w:p w14:paraId="7CE11393" w14:textId="77777777" w:rsidR="004930A3" w:rsidRDefault="004930A3" w:rsidP="006F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80C68" w14:textId="77777777" w:rsidR="00B023EE" w:rsidRDefault="00B023E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FE64" w14:textId="789FE0AD" w:rsidR="006F57C6" w:rsidRPr="009F2F78" w:rsidRDefault="009F2F78" w:rsidP="006F57C6">
    <w:pPr>
      <w:pStyle w:val="Zaglavlje"/>
      <w:jc w:val="both"/>
      <w:rPr>
        <w:rFonts w:ascii="Times New Roman" w:hAnsi="Times New Roman" w:cs="Times New Roman"/>
        <w:color w:val="4472C4" w:themeColor="accent1"/>
        <w:sz w:val="24"/>
        <w:szCs w:val="24"/>
      </w:rPr>
    </w:pPr>
    <w:r w:rsidRPr="009F2F78">
      <w:rPr>
        <w:noProof/>
        <w:color w:val="4472C4" w:themeColor="accent1"/>
      </w:rPr>
      <w:pict w14:anchorId="6B70252C">
        <v:rect id="Pravokutnik 33" o:spid="_x0000_s1025" style="position:absolute;left:0;text-align:left;margin-left:-533.3pt;margin-top:19.35pt;width:29.5pt;height:27.15pt;z-index:251659264;visibility:visible;mso-top-percent:23;mso-wrap-distance-left:9pt;mso-wrap-distance-top:18pt;mso-wrap-distance-right:9pt;mso-wrap-distance-bottom:18pt;mso-position-horizontal:right;mso-position-horizontal-relative:margin;mso-position-vertical-relative:page;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" o:allowoverlap="f" fillcolor="#4472c4 [3204]" stroked="f" strokeweight="1pt">
          <o:lock v:ext="edit" aspectratio="t"/>
          <v:textbox>
            <w:txbxContent>
              <w:p w14:paraId="101BCB95" w14:textId="77777777" w:rsidR="009F2F78" w:rsidRDefault="009F2F78">
                <w:pPr>
                  <w:pStyle w:val="Zaglavlje"/>
                  <w:tabs>
                    <w:tab w:val="clear" w:pos="4703"/>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0</w:t>
                </w:r>
                <w:r>
                  <w:rPr>
                    <w:color w:val="FFFFFF" w:themeColor="background1"/>
                    <w:sz w:val="24"/>
                    <w:szCs w:val="24"/>
                  </w:rPr>
                  <w:fldChar w:fldCharType="end"/>
                </w:r>
              </w:p>
            </w:txbxContent>
          </v:textbox>
          <w10:wrap type="topAndBottom" anchorx="margin" anchory="page"/>
        </v:rect>
      </w:pict>
    </w:r>
    <w:r w:rsidRPr="009F2F78">
      <w:rPr>
        <w:rFonts w:ascii="Times New Roman" w:hAnsi="Times New Roman" w:cs="Times New Roman"/>
        <w:color w:val="4472C4" w:themeColor="accent1"/>
        <w:sz w:val="24"/>
        <w:szCs w:val="24"/>
      </w:rPr>
      <w:t>Broj 1                                           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7519" w14:textId="77777777" w:rsidR="00B023EE" w:rsidRDefault="00B023E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912660"/>
    <w:multiLevelType w:val="hybridMultilevel"/>
    <w:tmpl w:val="841C91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F5F6199"/>
    <w:multiLevelType w:val="hybridMultilevel"/>
    <w:tmpl w:val="A2F2A2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23E79C2"/>
    <w:multiLevelType w:val="hybridMultilevel"/>
    <w:tmpl w:val="A15EFD7C"/>
    <w:lvl w:ilvl="0" w:tplc="93A486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E12F5"/>
    <w:multiLevelType w:val="hybridMultilevel"/>
    <w:tmpl w:val="D820F3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A3E447A"/>
    <w:multiLevelType w:val="hybridMultilevel"/>
    <w:tmpl w:val="9196898E"/>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5" w15:restartNumberingAfterBreak="0">
    <w:nsid w:val="5F51681F"/>
    <w:multiLevelType w:val="hybridMultilevel"/>
    <w:tmpl w:val="99527286"/>
    <w:lvl w:ilvl="0" w:tplc="9DAAFC4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B5FA5"/>
    <w:multiLevelType w:val="hybridMultilevel"/>
    <w:tmpl w:val="15FCD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B61715"/>
    <w:multiLevelType w:val="hybridMultilevel"/>
    <w:tmpl w:val="F63AD9C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750C19FC"/>
    <w:multiLevelType w:val="hybridMultilevel"/>
    <w:tmpl w:val="65E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160CC2"/>
    <w:multiLevelType w:val="hybridMultilevel"/>
    <w:tmpl w:val="2E7EFD1E"/>
    <w:lvl w:ilvl="0" w:tplc="3E1409E4">
      <w:start w:val="1"/>
      <w:numFmt w:val="decimal"/>
      <w:lvlText w:val="%1."/>
      <w:lvlJc w:val="left"/>
      <w:pPr>
        <w:ind w:left="81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6916805"/>
    <w:multiLevelType w:val="hybridMultilevel"/>
    <w:tmpl w:val="8DFEAC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686056623">
    <w:abstractNumId w:val="8"/>
  </w:num>
  <w:num w:numId="2" w16cid:durableId="1518815037">
    <w:abstractNumId w:val="2"/>
  </w:num>
  <w:num w:numId="3" w16cid:durableId="1781215386">
    <w:abstractNumId w:val="6"/>
  </w:num>
  <w:num w:numId="4" w16cid:durableId="1949072929">
    <w:abstractNumId w:val="5"/>
  </w:num>
  <w:num w:numId="5" w16cid:durableId="1228415102">
    <w:abstractNumId w:val="9"/>
  </w:num>
  <w:num w:numId="6" w16cid:durableId="375587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09386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463769">
    <w:abstractNumId w:val="10"/>
  </w:num>
  <w:num w:numId="9" w16cid:durableId="1527787489">
    <w:abstractNumId w:val="3"/>
  </w:num>
  <w:num w:numId="10" w16cid:durableId="1435248879">
    <w:abstractNumId w:val="4"/>
  </w:num>
  <w:num w:numId="11" w16cid:durableId="9721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4D9C"/>
    <w:rsid w:val="000335DA"/>
    <w:rsid w:val="000B25BB"/>
    <w:rsid w:val="000B626E"/>
    <w:rsid w:val="001350B7"/>
    <w:rsid w:val="002069F7"/>
    <w:rsid w:val="00267DF7"/>
    <w:rsid w:val="0041224A"/>
    <w:rsid w:val="004930A3"/>
    <w:rsid w:val="004A75D3"/>
    <w:rsid w:val="00502950"/>
    <w:rsid w:val="0058113C"/>
    <w:rsid w:val="005E5459"/>
    <w:rsid w:val="00677BE3"/>
    <w:rsid w:val="006F57C6"/>
    <w:rsid w:val="00701450"/>
    <w:rsid w:val="00742B87"/>
    <w:rsid w:val="007E2A0A"/>
    <w:rsid w:val="009F2F78"/>
    <w:rsid w:val="00B023EE"/>
    <w:rsid w:val="00C23F28"/>
    <w:rsid w:val="00C91AA7"/>
    <w:rsid w:val="00E7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1D6C1"/>
  <w15:chartTrackingRefBased/>
  <w15:docId w15:val="{2ABF4141-A412-4AFD-A211-09B56259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74D9C"/>
    <w:pPr>
      <w:ind w:left="720"/>
      <w:contextualSpacing/>
    </w:pPr>
  </w:style>
  <w:style w:type="character" w:styleId="Hiperveza">
    <w:name w:val="Hyperlink"/>
    <w:basedOn w:val="Zadanifontodlomka"/>
    <w:uiPriority w:val="99"/>
    <w:unhideWhenUsed/>
    <w:rsid w:val="00C91AA7"/>
    <w:rPr>
      <w:color w:val="0563C1" w:themeColor="hyperlink"/>
      <w:u w:val="single"/>
    </w:rPr>
  </w:style>
  <w:style w:type="table" w:styleId="Reetkatablice">
    <w:name w:val="Table Grid"/>
    <w:basedOn w:val="Obinatablica"/>
    <w:uiPriority w:val="39"/>
    <w:rsid w:val="000335DA"/>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6F57C6"/>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6F57C6"/>
    <w:rPr>
      <w:lang w:val="hr-HR"/>
    </w:rPr>
  </w:style>
  <w:style w:type="paragraph" w:styleId="Podnoje">
    <w:name w:val="footer"/>
    <w:basedOn w:val="Normal"/>
    <w:link w:val="PodnojeChar"/>
    <w:uiPriority w:val="99"/>
    <w:unhideWhenUsed/>
    <w:rsid w:val="006F57C6"/>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6F57C6"/>
    <w:rPr>
      <w:lang w:val="hr-HR"/>
    </w:rPr>
  </w:style>
  <w:style w:type="paragraph" w:styleId="Bezproreda">
    <w:name w:val="No Spacing"/>
    <w:link w:val="BezproredaChar"/>
    <w:uiPriority w:val="1"/>
    <w:qFormat/>
    <w:rsid w:val="005E5459"/>
    <w:pPr>
      <w:spacing w:after="0" w:line="240" w:lineRule="auto"/>
    </w:pPr>
    <w:rPr>
      <w:rFonts w:eastAsiaTheme="minorEastAsia"/>
      <w:kern w:val="0"/>
    </w:rPr>
  </w:style>
  <w:style w:type="character" w:customStyle="1" w:styleId="BezproredaChar">
    <w:name w:val="Bez proreda Char"/>
    <w:basedOn w:val="Zadanifontodlomka"/>
    <w:link w:val="Bezproreda"/>
    <w:uiPriority w:val="1"/>
    <w:rsid w:val="005E5459"/>
    <w:rPr>
      <w:rFonts w:eastAsiaTheme="minorEastAsi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sodolovci.hr" TargetMode="External"/><Relationship Id="rId26" Type="http://schemas.openxmlformats.org/officeDocument/2006/relationships/image" Target="media/image6.png"/><Relationship Id="rId39" Type="http://schemas.openxmlformats.org/officeDocument/2006/relationships/image" Target="media/image19.emf"/><Relationship Id="rId21" Type="http://schemas.openxmlformats.org/officeDocument/2006/relationships/image" Target="media/image3.jpeg"/><Relationship Id="rId34" Type="http://schemas.openxmlformats.org/officeDocument/2006/relationships/image" Target="media/image14.e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odolovci.hr" TargetMode="External"/><Relationship Id="rId20" Type="http://schemas.openxmlformats.org/officeDocument/2006/relationships/hyperlink" Target="http://www.sodolovci.hr" TargetMode="External"/><Relationship Id="rId29" Type="http://schemas.openxmlformats.org/officeDocument/2006/relationships/image" Target="media/image9.png"/><Relationship Id="rId41"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image" Target="media/image12.emf"/><Relationship Id="rId37" Type="http://schemas.openxmlformats.org/officeDocument/2006/relationships/image" Target="media/image17.emf"/><Relationship Id="rId40"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sodolovci.hr" TargetMode="External"/><Relationship Id="rId28" Type="http://schemas.openxmlformats.org/officeDocument/2006/relationships/image" Target="media/image8.png"/><Relationship Id="rId36" Type="http://schemas.openxmlformats.org/officeDocument/2006/relationships/image" Target="media/image16.emf"/><Relationship Id="rId10" Type="http://schemas.openxmlformats.org/officeDocument/2006/relationships/header" Target="header1.xml"/><Relationship Id="rId19" Type="http://schemas.openxmlformats.org/officeDocument/2006/relationships/hyperlink" Target="http://www.sodolovci.hr" TargetMode="External"/><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www.sodolovci.hr" TargetMode="External"/><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sodolovci.hr" TargetMode="External"/><Relationship Id="rId25" Type="http://schemas.openxmlformats.org/officeDocument/2006/relationships/image" Target="media/image5.png"/><Relationship Id="rId33" Type="http://schemas.openxmlformats.org/officeDocument/2006/relationships/image" Target="media/image13.emf"/><Relationship Id="rId38" Type="http://schemas.openxmlformats.org/officeDocument/2006/relationships/image" Target="media/image18.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EC919-3617-4B0E-8375-5ABFC93E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11563</Words>
  <Characters>65911</Characters>
  <Application>Microsoft Office Word</Application>
  <DocSecurity>0</DocSecurity>
  <Lines>549</Lines>
  <Paragraphs>154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Šodolovci</dc:creator>
  <cp:keywords/>
  <dc:description/>
  <cp:lastModifiedBy>Općina Šodolovci</cp:lastModifiedBy>
  <cp:revision>10</cp:revision>
  <dcterms:created xsi:type="dcterms:W3CDTF">2024-02-06T11:25:00Z</dcterms:created>
  <dcterms:modified xsi:type="dcterms:W3CDTF">2024-05-08T13:05:00Z</dcterms:modified>
</cp:coreProperties>
</file>