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A38E" w14:textId="2B85AE22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2611CB">
        <w:rPr>
          <w:rFonts w:ascii="Informal Roman" w:hAnsi="Informal Roman" w:cs="Times New Roman"/>
          <w:b/>
          <w:sz w:val="72"/>
          <w:szCs w:val="72"/>
        </w:rPr>
        <w:t>3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205FB36E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A 3,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te davanja za djecu svih dobi od predškole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47AEEB78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611CB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sredstava općina izdvaja za financiranje dječjih vrtića, programa obvezne predškole,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>Prihodi od prodaje neproizvedene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7D09E849" w:rsidR="00463D3E" w:rsidRPr="00781B76" w:rsidRDefault="00781B76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212458" wp14:editId="1F4C92A7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404EE778" w14:textId="7D054D55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1.290.070,00 €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6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x/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oimaVqZ6vnNxTmOhxFt2JfDea/DhDhwOOxpRQMMtfmpp&#10;sGjTryhpjfv5mj3Gowagl5INihcy8mMNjlMiP2uc97NiPMa0IW3Gk+kxbtyhZ3Xo0Wt1afBJFAld&#10;Wsb4IIdl7Yx6RJ1dxFvRBZrh3R33/eYydKKKSs34YpHCUOEshGt9b9nwMiPjD9tHcLYXhYBycmMG&#10;oYNZeu0d2fvYSLo2i3UwtdiR3vHadwDVsXt4nZJH+T3cp6j9/838FwA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VYn8f/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52B670F0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Redovan rad Vijeća srpske nacionalne manjine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659836BE" w14:textId="75CE7F23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upravljanje sustava vodoopskrbe, odvodnje i zaštite voda</w:t>
      </w:r>
    </w:p>
    <w:p w14:paraId="73A836A3" w14:textId="77777777" w:rsid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 xml:space="preserve">Poticanje razvoja turizma                                              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23F2CDD9" w:rsidR="0096546B" w:rsidRPr="00A21CD4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.290.070,00 €</w:t>
      </w:r>
    </w:p>
    <w:p w14:paraId="1144E227" w14:textId="6325CA93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11.930,00 €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298DCF75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42.980,00 €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3A7C008A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redovan rad  srpske nacionalne manjine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7.010,00 €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Vijeća.</w:t>
      </w:r>
    </w:p>
    <w:p w14:paraId="615AC285" w14:textId="49E211F0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mjere i aktivnosti za osiguranje rada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205.670,00 €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77FAF113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259.600,00 €</w:t>
      </w:r>
      <w:r w:rsidR="00724D9F">
        <w:rPr>
          <w:rFonts w:ascii="Times New Roman" w:hAnsi="Times New Roman" w:cs="Times New Roman"/>
          <w:sz w:val="24"/>
          <w:szCs w:val="24"/>
        </w:rPr>
        <w:t xml:space="preserve">, a obuhvaća rashode za održavanje javne rasvjete, održavanje i uređenje javnih zelenih površina, održavanje groblja, nerazvrstanih cesta i ostalih građevina javne namjene. </w:t>
      </w:r>
    </w:p>
    <w:p w14:paraId="04725B56" w14:textId="0CA08CD0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128.330,00 €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za </w:t>
      </w:r>
      <w:r w:rsidR="005C2E7E">
        <w:rPr>
          <w:rFonts w:ascii="Times New Roman" w:hAnsi="Times New Roman" w:cs="Times New Roman"/>
          <w:sz w:val="24"/>
          <w:szCs w:val="24"/>
        </w:rPr>
        <w:t>i</w:t>
      </w:r>
      <w:r w:rsidR="00581C78">
        <w:rPr>
          <w:rFonts w:ascii="Times New Roman" w:hAnsi="Times New Roman" w:cs="Times New Roman"/>
          <w:sz w:val="24"/>
          <w:szCs w:val="24"/>
        </w:rPr>
        <w:t>zgradnju sportskog igrališta u naselju Petrova Slatina, uređenje vanjskog prostora društvenog doma s izgradnjom sportskog sadržaja u naselju Ada i izgradnju nerazvrstane ceste u naselju Ada u ulici 4. Jula.</w:t>
      </w:r>
    </w:p>
    <w:p w14:paraId="322697C8" w14:textId="587A2504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113.240,00 €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najam mobilnog reciklažnog dvorišta, rashode za ugradnju videonadzora radi kontrole nelegalnog odlaganja komunalnog otpada na području Općine te rashode za </w:t>
      </w:r>
      <w:r w:rsidR="00DF65DE">
        <w:rPr>
          <w:rFonts w:ascii="Times New Roman" w:hAnsi="Times New Roman" w:cs="Times New Roman"/>
          <w:sz w:val="24"/>
          <w:szCs w:val="24"/>
        </w:rPr>
        <w:t>uklanjanje otpada odbačenog u okoliš na lokaciji u Šodolovcima k.č.br. 300/1.</w:t>
      </w:r>
    </w:p>
    <w:p w14:paraId="0D99AD93" w14:textId="02605F2A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7.970,00 €</w:t>
      </w:r>
      <w:r w:rsidR="005C2E7E">
        <w:rPr>
          <w:rFonts w:ascii="Times New Roman" w:hAnsi="Times New Roman" w:cs="Times New Roman"/>
          <w:sz w:val="24"/>
          <w:szCs w:val="24"/>
        </w:rPr>
        <w:t>, a obuhvaća rashode za provedbu kontrole mikročipiranja pasa</w:t>
      </w:r>
      <w:r w:rsidR="00DF65DE">
        <w:rPr>
          <w:rFonts w:ascii="Times New Roman" w:hAnsi="Times New Roman" w:cs="Times New Roman"/>
          <w:sz w:val="24"/>
          <w:szCs w:val="24"/>
        </w:rPr>
        <w:t xml:space="preserve"> i</w:t>
      </w:r>
      <w:r w:rsidR="005C2E7E">
        <w:rPr>
          <w:rFonts w:ascii="Times New Roman" w:hAnsi="Times New Roman" w:cs="Times New Roman"/>
          <w:sz w:val="24"/>
          <w:szCs w:val="24"/>
        </w:rPr>
        <w:t xml:space="preserve"> sudjelovanje u izgradnji skloništa za napuštene životinje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BA492AE" w14:textId="1DCF645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19.910,00 €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5FA08CAC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6.770,00 €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građanima.</w:t>
      </w:r>
    </w:p>
    <w:p w14:paraId="20B22749" w14:textId="6F16985E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38.250,00 €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70247B7F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67.250,00 €</w:t>
      </w:r>
      <w:r>
        <w:rPr>
          <w:rFonts w:ascii="Times New Roman" w:hAnsi="Times New Roman" w:cs="Times New Roman"/>
          <w:sz w:val="24"/>
          <w:szCs w:val="24"/>
        </w:rPr>
        <w:t>, a obuhvaća rashode za predškolsko obrazovanje (sufinanciranje dječjeg vrtića i financiranje provođenja programa predškole), rashode za osnovnoškolsko obrazovanje (nabava školskih udžbenika za djecu od prvog do četvrtog razreda osnovne škole i sufinanciranje projekta „Školski obrok za sve“), srednjoškolsko obrazovanje (sufinanciranje cijene mjesečne karte za srednjoškolce) i visoko obrazovanje (jednokratne novčane pomoći studentima).</w:t>
      </w:r>
    </w:p>
    <w:p w14:paraId="27D77AA2" w14:textId="2180AD64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3.310,00 €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</w:p>
    <w:p w14:paraId="3FC7A540" w14:textId="153ADF77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11.140,00 €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701D353B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25.880,00 €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 xml:space="preserve"> i izgradnju garaže za potrebe njihova rada,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>Osim navedenog u okviru ovog programa provodi se i sufinanciranje rada LD Orao Silaš</w:t>
      </w:r>
      <w:r w:rsidR="00190239">
        <w:rPr>
          <w:rFonts w:ascii="Times New Roman" w:hAnsi="Times New Roman" w:cs="Times New Roman"/>
          <w:sz w:val="24"/>
          <w:szCs w:val="24"/>
        </w:rPr>
        <w:t xml:space="preserve">,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61986BA3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15.330,00 €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invaliditetom i nacionalnim manjinama.</w:t>
      </w:r>
    </w:p>
    <w:p w14:paraId="1B15B513" w14:textId="0D589860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301.220,00 €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</w:p>
    <w:p w14:paraId="1D1ABAE4" w14:textId="6F94ADE8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4.640,00 €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66BBA5DD" w14:textId="2C6E6F26" w:rsidR="000316BB" w:rsidRDefault="000316B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upravljanje sustava vodoopskrbe, odvodnje i zaštite voda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400,00 €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obuhvaća rashode za sufinanciranje izgradnje vodoopskrbnog sustava na području općine Šodolovci. </w:t>
      </w:r>
    </w:p>
    <w:p w14:paraId="0A0686BC" w14:textId="35565ADD" w:rsidR="00FD4C13" w:rsidRDefault="000316B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poticanje razvoja turizma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18.580,00 €</w:t>
      </w:r>
      <w:r>
        <w:rPr>
          <w:rFonts w:ascii="Times New Roman" w:hAnsi="Times New Roman" w:cs="Times New Roman"/>
          <w:sz w:val="24"/>
          <w:szCs w:val="24"/>
        </w:rPr>
        <w:t xml:space="preserve">, a obuhvaća </w:t>
      </w:r>
      <w:r w:rsidR="00FC58E7">
        <w:rPr>
          <w:rFonts w:ascii="Times New Roman" w:hAnsi="Times New Roman" w:cs="Times New Roman"/>
          <w:sz w:val="24"/>
          <w:szCs w:val="24"/>
        </w:rPr>
        <w:t xml:space="preserve">rashode za ishođenje projektno-tehničke dokumentacije za uređenje ribnjaka u naselju Koprivna. </w:t>
      </w:r>
    </w:p>
    <w:p w14:paraId="348F5213" w14:textId="794C8581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7A955C7B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19023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7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D&#10;6zTy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7A955C7B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19023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75D10A58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Digitalizacija dokumentacije i arhivske građe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C8D3D23" w14:textId="4C1CBDD0" w:rsidR="00E619BF" w:rsidRDefault="008B04E0" w:rsidP="008B04E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EC261F" wp14:editId="5403BB9B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866775" cy="200025"/>
                <wp:effectExtent l="0" t="19050" r="47625" b="47625"/>
                <wp:wrapNone/>
                <wp:docPr id="2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E189" id="Strelica: desno 2" o:spid="_x0000_s1026" type="#_x0000_t13" style="position:absolute;margin-left:2.25pt;margin-top:1.5pt;width:68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" adj="19108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Nabava dječjih igrala u naselju</w:t>
      </w:r>
      <w:r w:rsidR="00190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Paulin Dvor</w:t>
      </w:r>
    </w:p>
    <w:p w14:paraId="4B473E52" w14:textId="2ECD9EAA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D911DC" wp14:editId="7E61A3AF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847725" cy="209550"/>
                <wp:effectExtent l="0" t="19050" r="47625" b="38100"/>
                <wp:wrapNone/>
                <wp:docPr id="3" name="Strelica: 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BE7C" id="Strelica: desno 3" o:spid="_x0000_s1026" type="#_x0000_t13" style="position:absolute;margin-left:1.15pt;margin-top:1.1pt;width:66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BnWlez3gAAAAYBAAAPAAAAZHJzL2Rv&#10;d25yZXYueG1sTI9PS8NAEMXvgt9hGcGb3bghtcRsigiKJ6F/EHObZsckNDubZrdt9NO7PenpMbzH&#10;e78plpPtxYlG3znWcD9LQBDXznTcaNhuXu4WIHxANtg7Jg3f5GFZXl8VmBt35hWd1qERsYR9jhra&#10;EIZcSl+3ZNHP3EAcvS83WgzxHBtpRjzHcttLlSRzabHjuNDiQM8t1fv10WqwmHxm1Vu1qg4fi/38&#10;511tDw+vWt/eTE+PIAJN4S8MF/yIDmVk2rkjGy96DSqNwSgKxMVNs/jITkOaKZBlIf/jl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Z1pXs94AAAAG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Sanacija</w:t>
      </w:r>
      <w:r w:rsidR="00190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rupa po stazama</w:t>
      </w:r>
    </w:p>
    <w:p w14:paraId="4F5B61FE" w14:textId="07289C38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</w:p>
    <w:p w14:paraId="5938434A" w14:textId="3C0E922F" w:rsidR="00E619BF" w:rsidRPr="001F46C0" w:rsidRDefault="001F46C0" w:rsidP="00AA6E75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39B98B" wp14:editId="118FD0C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" name="Strelica: des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B75D" id="Strelica: desno 5" o:spid="_x0000_s1026" type="#_x0000_t13" style="position:absolute;margin-left:0;margin-top:1.45pt;width:66.7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I</w:t>
      </w:r>
      <w:r w:rsidR="00AA6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shođenje dokumentacije za izgradnju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nerazvrstane ceste u naselju Ada u ulici 4. Jul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29F557" wp14:editId="6BB5D88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" name="Strelica: des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0761" id="Strelica: desno 15" o:spid="_x0000_s1026" type="#_x0000_t13" style="position:absolute;margin-left:0;margin-top:1.5pt;width:66.7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AA6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</w:p>
    <w:p w14:paraId="174BD148" w14:textId="6C68E363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Izgradnja sportskog igrališta u naseljima Petrova Slatina i </w:t>
      </w:r>
      <w:r w:rsidR="00AA6E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Ada</w:t>
      </w:r>
    </w:p>
    <w:p w14:paraId="2570D399" w14:textId="6FC6D5D6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1F4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Saniranje otpadom onečišćenih površina na području Općine Šodolovci</w:t>
      </w:r>
    </w:p>
    <w:p w14:paraId="4DF12FB1" w14:textId="0869C799" w:rsidR="00E619BF" w:rsidRPr="00AA6E75" w:rsidRDefault="001F46C0" w:rsidP="00AA6E75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Ugradnja videonadzora radi kontrole nelegalnog odlaganja komunalnog otpada na području Općine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638CC1" w14:textId="4FB2BA27" w:rsidR="00E619BF" w:rsidRPr="004F7E06" w:rsidRDefault="001F46C0" w:rsidP="004F7E06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</w:p>
    <w:p w14:paraId="69126047" w14:textId="688A5D9C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Izgradnja garaže za </w:t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potrebe rada DVD-a Silaš</w:t>
      </w:r>
    </w:p>
    <w:p w14:paraId="50B54A48" w14:textId="17E343CD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Nabava </w:t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komunalne opreme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30268E8C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Rekonstrukcija društvenog doma u naselju Petrova Slatina</w:t>
      </w:r>
    </w:p>
    <w:p w14:paraId="1BEA11A8" w14:textId="33418BE2" w:rsidR="00DD7B00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 w:rsidR="00AA6E75">
        <w:rPr>
          <w:rFonts w:ascii="Times New Roman" w:hAnsi="Times New Roman" w:cs="Times New Roman"/>
          <w:b/>
          <w:i/>
          <w:sz w:val="28"/>
          <w:szCs w:val="28"/>
        </w:rPr>
        <w:t>Adaptacija općinske poslovne zgrade u naselju Šodolovci</w:t>
      </w:r>
    </w:p>
    <w:p w14:paraId="74A038A4" w14:textId="2D148E4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Izgradnja fotonaponske elektrane na krovištu zgrade općine</w:t>
      </w:r>
    </w:p>
    <w:p w14:paraId="08A206CB" w14:textId="03AFE2B7" w:rsidR="00AA6E75" w:rsidRPr="004F7E06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420B59" wp14:editId="55BA2AD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9" name="Strelica: desn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B9E6" id="Strelica: desno 39" o:spid="_x0000_s1026" type="#_x0000_t13" style="position:absolute;margin-left:0;margin-top:1.45pt;width:66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Ishođenje projektno tehničke dokumentacije za uređenje i opremanje ribnjaka u naselju Koprivna.</w:t>
      </w:r>
    </w:p>
    <w:p w14:paraId="4ACE19FB" w14:textId="489C5155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lastRenderedPageBreak/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1270" w14:textId="77777777" w:rsidR="00D34659" w:rsidRDefault="00D34659" w:rsidP="004262A6">
      <w:pPr>
        <w:spacing w:after="0" w:line="240" w:lineRule="auto"/>
      </w:pPr>
      <w:r>
        <w:separator/>
      </w:r>
    </w:p>
  </w:endnote>
  <w:endnote w:type="continuationSeparator" w:id="0">
    <w:p w14:paraId="4163E887" w14:textId="77777777" w:rsidR="00D34659" w:rsidRDefault="00D34659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EFAB" w14:textId="77777777" w:rsidR="00D34659" w:rsidRDefault="00D34659" w:rsidP="004262A6">
      <w:pPr>
        <w:spacing w:after="0" w:line="240" w:lineRule="auto"/>
      </w:pPr>
      <w:r>
        <w:separator/>
      </w:r>
    </w:p>
  </w:footnote>
  <w:footnote w:type="continuationSeparator" w:id="0">
    <w:p w14:paraId="286D9809" w14:textId="77777777" w:rsidR="00D34659" w:rsidRDefault="00D34659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E05F1"/>
    <w:rsid w:val="00106876"/>
    <w:rsid w:val="00127D4C"/>
    <w:rsid w:val="001644BE"/>
    <w:rsid w:val="00175EA4"/>
    <w:rsid w:val="001778D7"/>
    <w:rsid w:val="00190239"/>
    <w:rsid w:val="001B57F0"/>
    <w:rsid w:val="001F3E8C"/>
    <w:rsid w:val="001F46C0"/>
    <w:rsid w:val="00224087"/>
    <w:rsid w:val="002378F6"/>
    <w:rsid w:val="002608F7"/>
    <w:rsid w:val="002611CB"/>
    <w:rsid w:val="00270A25"/>
    <w:rsid w:val="002924B8"/>
    <w:rsid w:val="00352B19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F7E06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8105D5"/>
    <w:rsid w:val="0082343E"/>
    <w:rsid w:val="00827073"/>
    <w:rsid w:val="008B04E0"/>
    <w:rsid w:val="008D452B"/>
    <w:rsid w:val="008E0710"/>
    <w:rsid w:val="00901BF2"/>
    <w:rsid w:val="0095155F"/>
    <w:rsid w:val="0096546B"/>
    <w:rsid w:val="0096627C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F1897"/>
    <w:rsid w:val="00B22507"/>
    <w:rsid w:val="00B269BA"/>
    <w:rsid w:val="00B75654"/>
    <w:rsid w:val="00B765F2"/>
    <w:rsid w:val="00B97949"/>
    <w:rsid w:val="00BA6EA5"/>
    <w:rsid w:val="00BE35CB"/>
    <w:rsid w:val="00BE7822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9156D"/>
    <w:rsid w:val="00D95099"/>
    <w:rsid w:val="00DD2A52"/>
    <w:rsid w:val="00DD7B00"/>
    <w:rsid w:val="00DF4679"/>
    <w:rsid w:val="00DF65DE"/>
    <w:rsid w:val="00E06E56"/>
    <w:rsid w:val="00E15CA5"/>
    <w:rsid w:val="00E16EBA"/>
    <w:rsid w:val="00E619BF"/>
    <w:rsid w:val="00EA2690"/>
    <w:rsid w:val="00EA7143"/>
    <w:rsid w:val="00F22659"/>
    <w:rsid w:val="00F42FE0"/>
    <w:rsid w:val="00F509EF"/>
    <w:rsid w:val="00F7318D"/>
    <w:rsid w:val="00F90486"/>
    <w:rsid w:val="00F96A29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2023.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6"/>
                <c:pt idx="0">
                  <c:v>Prihodi od poreza (159.450,00 €)</c:v>
                </c:pt>
                <c:pt idx="1">
                  <c:v>Pomoći iz inozemstva i od subjekata unutar općeg proračuna (580.790,00 €)</c:v>
                </c:pt>
                <c:pt idx="2">
                  <c:v>Prihodi od imovine  (103.700,00 €)</c:v>
                </c:pt>
                <c:pt idx="3">
                  <c:v>Prihodi od upravnih i administrativnih pristojbi, pristojbi po posebnim propisima i naknada  (37.760,00 €)</c:v>
                </c:pt>
                <c:pt idx="4">
                  <c:v>Prihodi od donacija (13.270,00 €)</c:v>
                </c:pt>
                <c:pt idx="5">
                  <c:v>Kazne upravne mjere i ostali prihodi  (3.320,00 €)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159450</c:v>
                </c:pt>
                <c:pt idx="1">
                  <c:v>580790</c:v>
                </c:pt>
                <c:pt idx="2">
                  <c:v>103700</c:v>
                </c:pt>
                <c:pt idx="3">
                  <c:v>37760</c:v>
                </c:pt>
                <c:pt idx="4">
                  <c:v>13270</c:v>
                </c:pt>
                <c:pt idx="5">
                  <c:v>3320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13</cp:revision>
  <cp:lastPrinted>2018-01-16T10:10:00Z</cp:lastPrinted>
  <dcterms:created xsi:type="dcterms:W3CDTF">2020-03-31T12:19:00Z</dcterms:created>
  <dcterms:modified xsi:type="dcterms:W3CDTF">2023-01-12T07:35:00Z</dcterms:modified>
</cp:coreProperties>
</file>