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D92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36. Zakona o koncesijama („Narodne novine“ broj 69/17), članka 12. Zakona o komunalnom gospodarstvu „Narodne novine“ broj 36/95, 70/97, 128/99, 57/00, 129/00, 59/01, 26/03, 82/04, 110/04, 178/04, 38/09, 79/09, 153/09, 49/11, 84/11, 90/11, 144/12, 94/13, 153/13, 147/14 i 36/15) te članka 31. Statuta Općine Šodolovci („službeni glasnik Općine Šodolovci“ 3/09, 2/13</w:t>
      </w:r>
      <w:r w:rsidR="005372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7/16</w:t>
      </w:r>
      <w:r w:rsidR="00537289">
        <w:rPr>
          <w:rFonts w:ascii="Times New Roman" w:hAnsi="Times New Roman" w:cs="Times New Roman"/>
          <w:sz w:val="24"/>
          <w:szCs w:val="24"/>
        </w:rPr>
        <w:t xml:space="preserve"> i 4/18</w:t>
      </w:r>
      <w:r>
        <w:rPr>
          <w:rFonts w:ascii="Times New Roman" w:hAnsi="Times New Roman" w:cs="Times New Roman"/>
          <w:sz w:val="24"/>
          <w:szCs w:val="24"/>
        </w:rPr>
        <w:t xml:space="preserve">) Općinsko vijeće Općine Šodolovci na svojoj </w:t>
      </w:r>
      <w:r w:rsidR="0053728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sjednici održanoj dan 15. </w:t>
      </w:r>
      <w:r w:rsidR="00537289">
        <w:rPr>
          <w:rFonts w:ascii="Times New Roman" w:hAnsi="Times New Roman" w:cs="Times New Roman"/>
          <w:sz w:val="24"/>
          <w:szCs w:val="24"/>
        </w:rPr>
        <w:t>svibnja</w:t>
      </w:r>
      <w:r>
        <w:rPr>
          <w:rFonts w:ascii="Times New Roman" w:hAnsi="Times New Roman" w:cs="Times New Roman"/>
          <w:sz w:val="24"/>
          <w:szCs w:val="24"/>
        </w:rPr>
        <w:t xml:space="preserve"> 2018. godine donosi</w:t>
      </w:r>
    </w:p>
    <w:p w:rsidR="001C4D92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D92" w:rsidRPr="007F1C81" w:rsidRDefault="001C4D92" w:rsidP="001C4D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C81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1C4D92" w:rsidRDefault="001C4D92" w:rsidP="001C4D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C81">
        <w:rPr>
          <w:rFonts w:ascii="Times New Roman" w:hAnsi="Times New Roman" w:cs="Times New Roman"/>
          <w:b/>
          <w:sz w:val="24"/>
          <w:szCs w:val="24"/>
        </w:rPr>
        <w:t>o davanju koncesije za obavljanje poslova prikupljanja, odvoza i zbrinjavanja miješanog komunalnog otpada s područja Općine Šodolovci</w:t>
      </w:r>
    </w:p>
    <w:p w:rsidR="001C4D92" w:rsidRDefault="001C4D92" w:rsidP="001C4D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D92" w:rsidRDefault="001C4D92" w:rsidP="001C4D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:rsidR="0075313E" w:rsidRDefault="0075313E" w:rsidP="007531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Davatelj koncesije: Općina Šodolovci, Ive Andrića 3, Šodolovci</w:t>
      </w:r>
      <w:r w:rsidR="00F51E45">
        <w:rPr>
          <w:rFonts w:ascii="Times New Roman" w:hAnsi="Times New Roman" w:cs="Times New Roman"/>
          <w:sz w:val="24"/>
          <w:szCs w:val="24"/>
        </w:rPr>
        <w:t>, OIB 62765405304</w:t>
      </w:r>
    </w:p>
    <w:p w:rsidR="0067522F" w:rsidRDefault="0067522F" w:rsidP="007531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Odgovorna osoba: općinski načelnik dipl. ing. Mile </w:t>
      </w:r>
      <w:proofErr w:type="spellStart"/>
      <w:r>
        <w:rPr>
          <w:rFonts w:ascii="Times New Roman" w:hAnsi="Times New Roman" w:cs="Times New Roman"/>
          <w:sz w:val="24"/>
          <w:szCs w:val="24"/>
        </w:rPr>
        <w:t>Zlokapa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4D92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provedenog postupka davanja koncesije za obavljanje javne usluge prikupljanja, odvoza i zbrinjavanja miješanog komunalnog otpada sa područja Općine Šodolovci te prijedloga stručnog Povjerenstva kao najpovoljniji ponuditelj izabire se, te se koncesija za obavljanje poslova prikupljanja, odvoza i zbrinjavanja miješanog komunalnog otpada sa područja Općine Šodolovci dodjeljuje trgovačkom društvu </w:t>
      </w:r>
      <w:r w:rsidR="000F2A6D">
        <w:rPr>
          <w:rFonts w:ascii="Times New Roman" w:hAnsi="Times New Roman" w:cs="Times New Roman"/>
          <w:sz w:val="24"/>
          <w:szCs w:val="24"/>
        </w:rPr>
        <w:t>STRUNJE TRADE</w:t>
      </w:r>
      <w:r>
        <w:rPr>
          <w:rFonts w:ascii="Times New Roman" w:hAnsi="Times New Roman" w:cs="Times New Roman"/>
          <w:sz w:val="24"/>
          <w:szCs w:val="24"/>
        </w:rPr>
        <w:t xml:space="preserve"> d.o.o. </w:t>
      </w:r>
      <w:r w:rsidR="000F2A6D">
        <w:rPr>
          <w:rFonts w:ascii="Times New Roman" w:hAnsi="Times New Roman" w:cs="Times New Roman"/>
          <w:sz w:val="24"/>
          <w:szCs w:val="24"/>
        </w:rPr>
        <w:t>Bana Josipa Šokčevića 153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2A6D">
        <w:rPr>
          <w:rFonts w:ascii="Times New Roman" w:hAnsi="Times New Roman" w:cs="Times New Roman"/>
          <w:sz w:val="24"/>
          <w:szCs w:val="24"/>
        </w:rPr>
        <w:t>Privlaka</w:t>
      </w:r>
      <w:proofErr w:type="spellEnd"/>
      <w:r>
        <w:rPr>
          <w:rFonts w:ascii="Times New Roman" w:hAnsi="Times New Roman" w:cs="Times New Roman"/>
          <w:sz w:val="24"/>
          <w:szCs w:val="24"/>
        </w:rPr>
        <w:t>, OIB</w:t>
      </w:r>
      <w:r w:rsidR="000F2A6D">
        <w:rPr>
          <w:rFonts w:ascii="Times New Roman" w:hAnsi="Times New Roman" w:cs="Times New Roman"/>
          <w:sz w:val="24"/>
          <w:szCs w:val="24"/>
        </w:rPr>
        <w:t xml:space="preserve"> </w:t>
      </w:r>
      <w:r w:rsidR="000F2A6D" w:rsidRPr="00EC2ED2">
        <w:rPr>
          <w:rFonts w:ascii="Times New Roman" w:eastAsia="Calibri" w:hAnsi="Times New Roman" w:cs="Times New Roman"/>
          <w:sz w:val="24"/>
          <w:szCs w:val="24"/>
        </w:rPr>
        <w:t>97670986612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4D92" w:rsidRDefault="001C4D92" w:rsidP="001C4D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</w:p>
    <w:p w:rsidR="0067522F" w:rsidRDefault="0067522F" w:rsidP="00675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Vrsta i predmet koncesije je koncesija za obavljanje javne usluge </w:t>
      </w:r>
      <w:r w:rsidR="00227555">
        <w:rPr>
          <w:rFonts w:ascii="Times New Roman" w:hAnsi="Times New Roman" w:cs="Times New Roman"/>
          <w:sz w:val="24"/>
          <w:szCs w:val="24"/>
        </w:rPr>
        <w:t>za obavljanje javne usluge prikupljanja, odvoza i zbrinjavanja miješanog komunalnog otpada s područja općine Šodolovci.</w:t>
      </w:r>
    </w:p>
    <w:p w:rsidR="00227555" w:rsidRDefault="00227555" w:rsidP="001C4D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</w:p>
    <w:p w:rsidR="00227555" w:rsidRDefault="00227555" w:rsidP="00227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Priroda i opseg te mjesto, odnosno područje obavljanja djelatnosti koncesije utvrđuje</w:t>
      </w:r>
      <w:r w:rsidR="00BE526E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:rsidR="00227555" w:rsidRDefault="00227555" w:rsidP="00227555">
      <w:pPr>
        <w:jc w:val="both"/>
        <w:rPr>
          <w:rFonts w:ascii="Times New Roman" w:hAnsi="Times New Roman" w:cs="Times New Roman"/>
          <w:sz w:val="24"/>
          <w:szCs w:val="24"/>
        </w:rPr>
      </w:pPr>
      <w:r w:rsidRPr="002275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područje obavljanje djelatnosti koncesije: općina Šodolovci s pripadajućim naseljima Ada, </w:t>
      </w:r>
      <w:proofErr w:type="spellStart"/>
      <w:r>
        <w:rPr>
          <w:rFonts w:ascii="Times New Roman" w:hAnsi="Times New Roman" w:cs="Times New Roman"/>
          <w:sz w:val="24"/>
          <w:szCs w:val="24"/>
        </w:rPr>
        <w:t>Koprivna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Palača,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Paulin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Dvor, Petrova Slatina,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Šodolovci.</w:t>
      </w:r>
    </w:p>
    <w:p w:rsidR="006E4B95" w:rsidRPr="003D6705" w:rsidRDefault="00227555" w:rsidP="003D6705">
      <w:pPr>
        <w:pStyle w:val="Normal1"/>
        <w:spacing w:after="0" w:line="100" w:lineRule="atLeast"/>
        <w:jc w:val="both"/>
        <w:rPr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- pod javnom uslugom sukladno članku 4. Odluke o načinu pružanja javne usluge prikupljanja miješanog </w:t>
      </w:r>
      <w:r w:rsidR="004A4638">
        <w:rPr>
          <w:rFonts w:ascii="Times New Roman" w:hAnsi="Times New Roman"/>
          <w:sz w:val="24"/>
          <w:szCs w:val="24"/>
        </w:rPr>
        <w:t xml:space="preserve">komunalnog </w:t>
      </w:r>
      <w:r w:rsidR="006E4B95">
        <w:rPr>
          <w:rFonts w:ascii="Times New Roman" w:hAnsi="Times New Roman"/>
          <w:sz w:val="24"/>
          <w:szCs w:val="24"/>
        </w:rPr>
        <w:t xml:space="preserve">otpada </w:t>
      </w:r>
      <w:r w:rsidR="003D6705">
        <w:rPr>
          <w:rFonts w:ascii="Times New Roman" w:hAnsi="Times New Roman"/>
          <w:sz w:val="24"/>
          <w:szCs w:val="24"/>
        </w:rPr>
        <w:t>i biorazgradivog komunalnog otpada na području općine Šodolovci („službeni glasnik općine Šodolovci“ broj 2/18) podrazumijeva se prikupljanje miješanog komunalnog otpada i</w:t>
      </w:r>
      <w:r w:rsidR="003D6705">
        <w:rPr>
          <w:color w:val="000000"/>
        </w:rPr>
        <w:t xml:space="preserve"> </w:t>
      </w:r>
      <w:r w:rsidR="006E4B95" w:rsidRPr="003D6705">
        <w:rPr>
          <w:rFonts w:ascii="Times New Roman" w:hAnsi="Times New Roman"/>
          <w:color w:val="000000"/>
          <w:sz w:val="24"/>
          <w:szCs w:val="24"/>
        </w:rPr>
        <w:t>biorazgradivog komunalnog otpada te odvojeno prikupljanje reciklabilnog otpada (otpadnog papira, metala, stakla, plastike, tekstila), problematičnog otpada i krupnog (glomaznog) otpada (u daljnjem tekstu: javna usluga) obavlja se u okviru sustava sakupljanja komunalnog otpada sukladno propisanim standardima te podrazumijeva prikupljanje tog otpada na određenom području pružanja usluge putem spremnika od pojedinih korisnika i prijevoz tog otpada do osobe ovlaštene za njegovu obradu.</w:t>
      </w:r>
    </w:p>
    <w:p w:rsidR="00227555" w:rsidRPr="00227555" w:rsidRDefault="00227555" w:rsidP="00227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22F" w:rsidRDefault="001C559E" w:rsidP="001C4D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</w:p>
    <w:p w:rsidR="0067522F" w:rsidRDefault="0067522F" w:rsidP="001C4D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4D92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Naknada za koncesiju iz točke I ove Odluke utvrđuje se u visini od </w:t>
      </w:r>
      <w:r w:rsidR="00537289">
        <w:rPr>
          <w:rFonts w:ascii="Times New Roman" w:hAnsi="Times New Roman" w:cs="Times New Roman"/>
          <w:sz w:val="24"/>
          <w:szCs w:val="24"/>
        </w:rPr>
        <w:t>5,00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="00F51E45">
        <w:rPr>
          <w:rFonts w:ascii="Times New Roman" w:hAnsi="Times New Roman" w:cs="Times New Roman"/>
          <w:sz w:val="24"/>
          <w:szCs w:val="24"/>
        </w:rPr>
        <w:t>brut</w:t>
      </w:r>
      <w:r>
        <w:rPr>
          <w:rFonts w:ascii="Times New Roman" w:hAnsi="Times New Roman" w:cs="Times New Roman"/>
          <w:sz w:val="24"/>
          <w:szCs w:val="24"/>
        </w:rPr>
        <w:t>o naplaćenih prihoda za obavljanje djelatnosti koja je predmet koncesije tijekom jedne godine.</w:t>
      </w:r>
    </w:p>
    <w:p w:rsidR="00014098" w:rsidRDefault="00DD0F70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Koncesionar ne plati dospjelu koncesijsku naknadu, Davatelj koncesije obračunat će pripadajuću zakonsku kamatu.</w:t>
      </w:r>
    </w:p>
    <w:p w:rsidR="00DD0F70" w:rsidRDefault="00DD0F70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i rokovi plaćanja utvrdit će se ugovorom o koncesiji, sukladno dokumentaciji za nadmetanje.</w:t>
      </w:r>
    </w:p>
    <w:p w:rsidR="001C4D92" w:rsidRDefault="001C559E" w:rsidP="001C4D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</w:p>
    <w:p w:rsidR="001C4D92" w:rsidRPr="005226E5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Koncesija se daje na vrijeme od pet (5) godina, računajući od dana sklapanja ugovora o koncesiji.</w:t>
      </w:r>
    </w:p>
    <w:p w:rsidR="001C4D92" w:rsidRDefault="001C4D92" w:rsidP="001C4D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4006D">
        <w:rPr>
          <w:rFonts w:ascii="Times New Roman" w:hAnsi="Times New Roman" w:cs="Times New Roman"/>
          <w:sz w:val="24"/>
          <w:szCs w:val="24"/>
        </w:rPr>
        <w:t>I</w:t>
      </w:r>
    </w:p>
    <w:p w:rsidR="0094006D" w:rsidRDefault="0094006D" w:rsidP="009400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davatelja koncesije su:</w:t>
      </w:r>
    </w:p>
    <w:p w:rsidR="00DD0F70" w:rsidRDefault="00DD0F70" w:rsidP="00DD0F70">
      <w:pPr>
        <w:jc w:val="both"/>
        <w:rPr>
          <w:rFonts w:ascii="Times New Roman" w:hAnsi="Times New Roman" w:cs="Times New Roman"/>
          <w:sz w:val="24"/>
          <w:szCs w:val="24"/>
        </w:rPr>
      </w:pPr>
      <w:r w:rsidRPr="00DD0F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vršenje nadzora nad obavljanjem koncesije,</w:t>
      </w:r>
    </w:p>
    <w:p w:rsidR="00DD0F70" w:rsidRDefault="00DD0F70" w:rsidP="00DD0F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upozoravanje koncesionara na uočene nedostatke te isticanje zahtjeva da usluge budu izvršene u skladu sa odredbama ugovora o koncesiji i to isključivo pisanim putem.</w:t>
      </w:r>
    </w:p>
    <w:p w:rsidR="00DD0F70" w:rsidRDefault="00DD0F70" w:rsidP="00DD0F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koncesionara su:</w:t>
      </w:r>
    </w:p>
    <w:p w:rsidR="00DD0F70" w:rsidRDefault="00DD0F70" w:rsidP="00DD0F70">
      <w:pPr>
        <w:jc w:val="both"/>
        <w:rPr>
          <w:rFonts w:ascii="Times New Roman" w:hAnsi="Times New Roman" w:cs="Times New Roman"/>
          <w:sz w:val="24"/>
          <w:szCs w:val="24"/>
        </w:rPr>
      </w:pPr>
      <w:r w:rsidRPr="00DD0F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najmanje jednom godišnje, a prema zahtjevu i više puta, dostavljanje izvješća o svom poslovanju davatelju koncesije, vezano za obavljanje predmeta koncesije,</w:t>
      </w:r>
    </w:p>
    <w:p w:rsidR="00DD0F70" w:rsidRDefault="00DD0F70" w:rsidP="00DD0F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redovito plaćanje naknade za koncesiju,</w:t>
      </w:r>
    </w:p>
    <w:p w:rsidR="00DD0F70" w:rsidRPr="00DD0F70" w:rsidRDefault="00DD0F70" w:rsidP="00DD0F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obavljanje djelatnosti po načelu dobrog gospodarstvenika</w:t>
      </w:r>
    </w:p>
    <w:p w:rsidR="001C4D92" w:rsidRDefault="00DD0F70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4D92" w:rsidRPr="00B90D36">
        <w:rPr>
          <w:rFonts w:ascii="Times New Roman" w:hAnsi="Times New Roman" w:cs="Times New Roman"/>
          <w:sz w:val="24"/>
          <w:szCs w:val="24"/>
        </w:rPr>
        <w:t>naplaćiva</w:t>
      </w:r>
      <w:r>
        <w:rPr>
          <w:rFonts w:ascii="Times New Roman" w:hAnsi="Times New Roman" w:cs="Times New Roman"/>
          <w:sz w:val="24"/>
          <w:szCs w:val="24"/>
        </w:rPr>
        <w:t>nje pružene usluge korisnicima</w:t>
      </w:r>
      <w:r w:rsidR="001C4D92" w:rsidRPr="00B90D36">
        <w:rPr>
          <w:rFonts w:ascii="Times New Roman" w:hAnsi="Times New Roman" w:cs="Times New Roman"/>
          <w:sz w:val="24"/>
          <w:szCs w:val="24"/>
        </w:rPr>
        <w:t xml:space="preserve"> po cijenama koje su utvrđene Cjenikom</w:t>
      </w:r>
      <w:r w:rsidR="001C4D92">
        <w:rPr>
          <w:rFonts w:ascii="Times New Roman" w:hAnsi="Times New Roman" w:cs="Times New Roman"/>
          <w:sz w:val="24"/>
          <w:szCs w:val="24"/>
        </w:rPr>
        <w:t xml:space="preserve"> javne usluge prikupljanja, odvoza i zbrinjavanja miješanog komunalnog otpada koji je priložen uz ponudu koncesionara.</w:t>
      </w:r>
    </w:p>
    <w:p w:rsidR="001C4D92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Koncesionar se obvezuje pribaviti od davatelja koncesije prethodnu suglasnost na izmjenu Cjenika javne usluge prikupljanja, odvoza i zbrinjavanja miješanog komunalnog otpada sukladno članku 19. Uredbe o gospodarenju komunalnim otpadom („Narodne novine“ broj 50/2017).</w:t>
      </w:r>
    </w:p>
    <w:p w:rsidR="00F51E45" w:rsidRDefault="00DD0F70" w:rsidP="00DD0F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</w:p>
    <w:p w:rsidR="00DD0F70" w:rsidRDefault="00DD0F70" w:rsidP="00DD0F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ove Odluke ovlašćuje se općinski načelnik za sklapanje ugovora o koncesiji, kojim će se podrobno urediti prava i obveze Davatelja koncesije i Koncesionara.</w:t>
      </w:r>
    </w:p>
    <w:p w:rsidR="00DD0F70" w:rsidRDefault="00DD0F70" w:rsidP="00DD0F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 koncesiji sklopit će se nakon isteka roka mirovanja koji iznosi 15 dana od dana dostave ove Odluke svakom </w:t>
      </w:r>
      <w:r w:rsidR="008D67CE">
        <w:rPr>
          <w:rFonts w:ascii="Times New Roman" w:hAnsi="Times New Roman" w:cs="Times New Roman"/>
          <w:sz w:val="24"/>
          <w:szCs w:val="24"/>
        </w:rPr>
        <w:t>ponuditelju, odnosno najkasnije u roku od 10 dana od dana kada je odluka o davanju koncesije postala izvršna.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D92" w:rsidRDefault="001C4D92" w:rsidP="001C4D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51E45">
        <w:rPr>
          <w:rFonts w:ascii="Times New Roman" w:hAnsi="Times New Roman" w:cs="Times New Roman"/>
          <w:sz w:val="24"/>
          <w:szCs w:val="24"/>
        </w:rPr>
        <w:t>I</w:t>
      </w:r>
      <w:r w:rsidR="008D67CE">
        <w:rPr>
          <w:rFonts w:ascii="Times New Roman" w:hAnsi="Times New Roman" w:cs="Times New Roman"/>
          <w:sz w:val="24"/>
          <w:szCs w:val="24"/>
        </w:rPr>
        <w:t>II</w:t>
      </w:r>
    </w:p>
    <w:p w:rsidR="001C4D92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Jamstvo za provedbu ugovora o koncesiji, za slučaj povrede ugovornih obveza, koncesionar je dužan dostaviti neposredno prije potpisivanja ugovora o koncesiji, u obliku bjanko zadužnice ovjerene od javnog bilježnika  na iznos od 100.000,00 kuna.</w:t>
      </w:r>
    </w:p>
    <w:p w:rsidR="008D67CE" w:rsidRDefault="008D67CE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koncesionar ne postupi na način utvrđen u stavku 1. ove točke, ugovor o koncesiji neće biti sklopljen.</w:t>
      </w:r>
    </w:p>
    <w:p w:rsidR="001C4D92" w:rsidRDefault="001C4D92" w:rsidP="008D67CE">
      <w:pPr>
        <w:rPr>
          <w:rFonts w:ascii="Times New Roman" w:hAnsi="Times New Roman" w:cs="Times New Roman"/>
          <w:sz w:val="24"/>
          <w:szCs w:val="24"/>
        </w:rPr>
      </w:pPr>
    </w:p>
    <w:p w:rsidR="001C4D92" w:rsidRDefault="001C4D92" w:rsidP="001C4D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D2C">
        <w:rPr>
          <w:rFonts w:ascii="Times New Roman" w:hAnsi="Times New Roman" w:cs="Times New Roman"/>
          <w:b/>
          <w:sz w:val="24"/>
          <w:szCs w:val="24"/>
        </w:rPr>
        <w:t>Obrazloženje</w:t>
      </w:r>
    </w:p>
    <w:p w:rsidR="001C4D92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 w:rsidRPr="00074D2C">
        <w:rPr>
          <w:rFonts w:ascii="Times New Roman" w:hAnsi="Times New Roman" w:cs="Times New Roman"/>
          <w:sz w:val="24"/>
          <w:szCs w:val="24"/>
        </w:rPr>
        <w:t xml:space="preserve">Općinski načelnik općine Šodolovci donio je dana </w:t>
      </w:r>
      <w:r w:rsidR="00C252E4">
        <w:rPr>
          <w:rFonts w:ascii="Times New Roman" w:hAnsi="Times New Roman" w:cs="Times New Roman"/>
          <w:sz w:val="24"/>
          <w:szCs w:val="24"/>
        </w:rPr>
        <w:t>05</w:t>
      </w:r>
      <w:r w:rsidRPr="00074D2C">
        <w:rPr>
          <w:rFonts w:ascii="Times New Roman" w:hAnsi="Times New Roman" w:cs="Times New Roman"/>
          <w:sz w:val="24"/>
          <w:szCs w:val="24"/>
        </w:rPr>
        <w:t xml:space="preserve">. </w:t>
      </w:r>
      <w:r w:rsidR="00C252E4">
        <w:rPr>
          <w:rFonts w:ascii="Times New Roman" w:hAnsi="Times New Roman" w:cs="Times New Roman"/>
          <w:sz w:val="24"/>
          <w:szCs w:val="24"/>
        </w:rPr>
        <w:t>ožujk</w:t>
      </w:r>
      <w:r w:rsidRPr="00074D2C">
        <w:rPr>
          <w:rFonts w:ascii="Times New Roman" w:hAnsi="Times New Roman" w:cs="Times New Roman"/>
          <w:sz w:val="24"/>
          <w:szCs w:val="24"/>
        </w:rPr>
        <w:t>a 201</w:t>
      </w:r>
      <w:r w:rsidR="00C252E4">
        <w:rPr>
          <w:rFonts w:ascii="Times New Roman" w:hAnsi="Times New Roman" w:cs="Times New Roman"/>
          <w:sz w:val="24"/>
          <w:szCs w:val="24"/>
        </w:rPr>
        <w:t>8</w:t>
      </w:r>
      <w:r w:rsidRPr="00074D2C">
        <w:rPr>
          <w:rFonts w:ascii="Times New Roman" w:hAnsi="Times New Roman" w:cs="Times New Roman"/>
          <w:sz w:val="24"/>
          <w:szCs w:val="24"/>
        </w:rPr>
        <w:t xml:space="preserve">. godine Odluku o početku postupka davanja koncesije za obavljanje javne usluge prikupljanja, odvoza i </w:t>
      </w:r>
      <w:r>
        <w:rPr>
          <w:rFonts w:ascii="Times New Roman" w:hAnsi="Times New Roman" w:cs="Times New Roman"/>
          <w:sz w:val="24"/>
          <w:szCs w:val="24"/>
        </w:rPr>
        <w:t>zbrinjavanja miješanog komunalnog otpada s područja općine Šodolovci objavom Obavijesti o namjeri davanja koncesije.</w:t>
      </w:r>
    </w:p>
    <w:p w:rsidR="001C4D92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Navedena obavijest je objavljena u Elektroničkom oglasniku javne nabave RH dana </w:t>
      </w:r>
      <w:r w:rsidR="00C252E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52E4">
        <w:rPr>
          <w:rFonts w:ascii="Times New Roman" w:hAnsi="Times New Roman" w:cs="Times New Roman"/>
          <w:sz w:val="24"/>
          <w:szCs w:val="24"/>
        </w:rPr>
        <w:t>ožujk</w:t>
      </w:r>
      <w:r>
        <w:rPr>
          <w:rFonts w:ascii="Times New Roman" w:hAnsi="Times New Roman" w:cs="Times New Roman"/>
          <w:sz w:val="24"/>
          <w:szCs w:val="24"/>
        </w:rPr>
        <w:t>a 201</w:t>
      </w:r>
      <w:r w:rsidR="00C252E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godine, broj objave: 201</w:t>
      </w:r>
      <w:r w:rsidR="00C252E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/S 01K-00</w:t>
      </w:r>
      <w:r w:rsidR="00C252E4">
        <w:rPr>
          <w:rFonts w:ascii="Times New Roman" w:hAnsi="Times New Roman" w:cs="Times New Roman"/>
          <w:sz w:val="24"/>
          <w:szCs w:val="24"/>
        </w:rPr>
        <w:t>06203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52E4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Stručno povjerenstvo za pripremu i provedbu postupka davanja koncesije za obavljanje javne usluge prikupljanja, odvoza i zbrinjavanja miješanog komunalnog otpada s područja općine Šodolovci je dana </w:t>
      </w:r>
      <w:r w:rsidR="00C252E4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52E4">
        <w:rPr>
          <w:rFonts w:ascii="Times New Roman" w:hAnsi="Times New Roman" w:cs="Times New Roman"/>
          <w:sz w:val="24"/>
          <w:szCs w:val="24"/>
        </w:rPr>
        <w:t>trav</w:t>
      </w:r>
      <w:r>
        <w:rPr>
          <w:rFonts w:ascii="Times New Roman" w:hAnsi="Times New Roman" w:cs="Times New Roman"/>
          <w:sz w:val="24"/>
          <w:szCs w:val="24"/>
        </w:rPr>
        <w:t>nja 2018. godine izvršilo</w:t>
      </w:r>
      <w:r w:rsidR="00BE526E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javno otvaranje pristiglih ponuda  na temelju navedene obavijesti. Prilikom otvaranja ponuda utvrđeno je da </w:t>
      </w:r>
      <w:r w:rsidR="00C252E4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u roku za dostavu ponuda pristigl</w:t>
      </w:r>
      <w:r w:rsidR="00C252E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2E4">
        <w:rPr>
          <w:rFonts w:ascii="Times New Roman" w:hAnsi="Times New Roman" w:cs="Times New Roman"/>
          <w:sz w:val="24"/>
          <w:szCs w:val="24"/>
        </w:rPr>
        <w:t xml:space="preserve">dvije </w:t>
      </w:r>
      <w:r>
        <w:rPr>
          <w:rFonts w:ascii="Times New Roman" w:hAnsi="Times New Roman" w:cs="Times New Roman"/>
          <w:sz w:val="24"/>
          <w:szCs w:val="24"/>
        </w:rPr>
        <w:t>ponud</w:t>
      </w:r>
      <w:r w:rsidR="00C252E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to ponuda trgovačkog društva</w:t>
      </w:r>
      <w:r w:rsidR="00C252E4">
        <w:rPr>
          <w:rFonts w:ascii="Times New Roman" w:hAnsi="Times New Roman" w:cs="Times New Roman"/>
          <w:sz w:val="24"/>
          <w:szCs w:val="24"/>
        </w:rPr>
        <w:t>:</w:t>
      </w:r>
    </w:p>
    <w:p w:rsidR="001C4D92" w:rsidRDefault="00C252E4" w:rsidP="00C252E4">
      <w:pPr>
        <w:jc w:val="both"/>
        <w:rPr>
          <w:rFonts w:ascii="Times New Roman" w:hAnsi="Times New Roman" w:cs="Times New Roman"/>
          <w:sz w:val="24"/>
          <w:szCs w:val="24"/>
        </w:rPr>
      </w:pPr>
      <w:r w:rsidRPr="00C252E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D92" w:rsidRPr="00C252E4">
        <w:rPr>
          <w:rFonts w:ascii="Times New Roman" w:hAnsi="Times New Roman" w:cs="Times New Roman"/>
          <w:sz w:val="24"/>
          <w:szCs w:val="24"/>
        </w:rPr>
        <w:t xml:space="preserve">EKO FLOR PLUS d.o.o. sa </w:t>
      </w:r>
      <w:r>
        <w:rPr>
          <w:rFonts w:ascii="Times New Roman" w:hAnsi="Times New Roman" w:cs="Times New Roman"/>
          <w:sz w:val="24"/>
          <w:szCs w:val="24"/>
        </w:rPr>
        <w:t>adresom</w:t>
      </w:r>
      <w:r w:rsidR="001C4D92" w:rsidRPr="00C252E4">
        <w:rPr>
          <w:rFonts w:ascii="Times New Roman" w:hAnsi="Times New Roman" w:cs="Times New Roman"/>
          <w:sz w:val="24"/>
          <w:szCs w:val="24"/>
        </w:rPr>
        <w:t xml:space="preserve"> Mokrice 180 C</w:t>
      </w:r>
      <w:r>
        <w:rPr>
          <w:rFonts w:ascii="Times New Roman" w:hAnsi="Times New Roman" w:cs="Times New Roman"/>
          <w:sz w:val="24"/>
          <w:szCs w:val="24"/>
        </w:rPr>
        <w:t>, Oroslavje,</w:t>
      </w:r>
    </w:p>
    <w:p w:rsidR="00C252E4" w:rsidRPr="00C252E4" w:rsidRDefault="00C252E4" w:rsidP="00C25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STRUNJE TRADE d.o.o. sa adresom Bana Josipa Šokčevića 153,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Privlaka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4D92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odredbama članka 34. Zakona o koncesijama, Stručno povjerenstvo je dana </w:t>
      </w:r>
      <w:r w:rsidR="00C252E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 s</w:t>
      </w:r>
      <w:r w:rsidR="00C252E4">
        <w:rPr>
          <w:rFonts w:ascii="Times New Roman" w:hAnsi="Times New Roman" w:cs="Times New Roman"/>
          <w:sz w:val="24"/>
          <w:szCs w:val="24"/>
        </w:rPr>
        <w:t>vib</w:t>
      </w:r>
      <w:r>
        <w:rPr>
          <w:rFonts w:ascii="Times New Roman" w:hAnsi="Times New Roman" w:cs="Times New Roman"/>
          <w:sz w:val="24"/>
          <w:szCs w:val="24"/>
        </w:rPr>
        <w:t xml:space="preserve">nja 2018. godine započelo postupak pregleda i ocjene pristigle ponude. Utvrđeno je da </w:t>
      </w:r>
      <w:r w:rsidR="00C252E4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ponuda trgovačkog društva EKO FLOR PLUS d.o.o. uredna i potpuna te sadrži sve formalno pravne uvjete iz Obavijesti o namjeri davanja koncesije.</w:t>
      </w:r>
      <w:r w:rsidR="00C252E4">
        <w:rPr>
          <w:rFonts w:ascii="Times New Roman" w:hAnsi="Times New Roman" w:cs="Times New Roman"/>
          <w:sz w:val="24"/>
          <w:szCs w:val="24"/>
        </w:rPr>
        <w:t xml:space="preserve"> Ponuda trgovačkog društva </w:t>
      </w:r>
      <w:proofErr w:type="spellStart"/>
      <w:r w:rsidR="00C252E4">
        <w:rPr>
          <w:rFonts w:ascii="Times New Roman" w:hAnsi="Times New Roman" w:cs="Times New Roman"/>
          <w:sz w:val="24"/>
          <w:szCs w:val="24"/>
        </w:rPr>
        <w:t>Strunje</w:t>
      </w:r>
      <w:proofErr w:type="spellEnd"/>
      <w:r w:rsidR="00C25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2E4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C252E4">
        <w:rPr>
          <w:rFonts w:ascii="Times New Roman" w:hAnsi="Times New Roman" w:cs="Times New Roman"/>
          <w:sz w:val="24"/>
          <w:szCs w:val="24"/>
        </w:rPr>
        <w:t xml:space="preserve"> d.o.o. uredna je i potpuna </w:t>
      </w:r>
      <w:r w:rsidR="00BE526E">
        <w:rPr>
          <w:rFonts w:ascii="Times New Roman" w:hAnsi="Times New Roman" w:cs="Times New Roman"/>
          <w:sz w:val="24"/>
          <w:szCs w:val="24"/>
        </w:rPr>
        <w:t xml:space="preserve">i ispunjava sve formalno pravne uvjete iz Obavijesti o namjeri davanja koncesije </w:t>
      </w:r>
      <w:r w:rsidR="00C252E4">
        <w:rPr>
          <w:rFonts w:ascii="Times New Roman" w:hAnsi="Times New Roman" w:cs="Times New Roman"/>
          <w:sz w:val="24"/>
          <w:szCs w:val="24"/>
        </w:rPr>
        <w:t xml:space="preserve">ali je Cjenik javne usluge prikupljanja, odvoza i zbrinjavanja miješanog komunalnog otpada za pravne i poslovne osobe sadržavao računske pogreške te </w:t>
      </w:r>
      <w:r w:rsidR="005C2A9B">
        <w:rPr>
          <w:rFonts w:ascii="Times New Roman" w:hAnsi="Times New Roman" w:cs="Times New Roman"/>
          <w:sz w:val="24"/>
          <w:szCs w:val="24"/>
        </w:rPr>
        <w:t>je ponuditelj pozvan da se očituje o navedenim računskim greškama.</w:t>
      </w:r>
    </w:p>
    <w:p w:rsidR="005C2A9B" w:rsidRDefault="005C2A9B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očitovanja ponuditelja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računskoj pogrešci</w:t>
      </w:r>
      <w:r w:rsidR="00BE526E">
        <w:rPr>
          <w:rFonts w:ascii="Times New Roman" w:hAnsi="Times New Roman" w:cs="Times New Roman"/>
          <w:sz w:val="24"/>
          <w:szCs w:val="24"/>
        </w:rPr>
        <w:t xml:space="preserve"> a kako isto nije utjecalo na valjanost</w:t>
      </w:r>
      <w:r>
        <w:rPr>
          <w:rFonts w:ascii="Times New Roman" w:hAnsi="Times New Roman" w:cs="Times New Roman"/>
          <w:sz w:val="24"/>
          <w:szCs w:val="24"/>
        </w:rPr>
        <w:t xml:space="preserve"> te nakon pregleda i pažljivog vrednovanja pristiglih ponuda po svim kriterijima utvrđeno je kako je ponuda ponuditelja Eko Flor Plus d.o.o. ukupno ostvarila 62 boda, dok je ponuda ponuditelja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ukupno ostvarila 88 bodova.</w:t>
      </w:r>
    </w:p>
    <w:p w:rsidR="001C4D92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Stručno povjerenstvo </w:t>
      </w:r>
      <w:r w:rsidR="00BE526E">
        <w:rPr>
          <w:rFonts w:ascii="Times New Roman" w:hAnsi="Times New Roman" w:cs="Times New Roman"/>
          <w:sz w:val="24"/>
          <w:szCs w:val="24"/>
        </w:rPr>
        <w:t>uputilo je</w:t>
      </w:r>
      <w:r>
        <w:rPr>
          <w:rFonts w:ascii="Times New Roman" w:hAnsi="Times New Roman" w:cs="Times New Roman"/>
          <w:sz w:val="24"/>
          <w:szCs w:val="24"/>
        </w:rPr>
        <w:t xml:space="preserve"> prijedlog Općinskom vijeću Općine Šodolovci da prihvati ponudu trgovačkog društva </w:t>
      </w:r>
      <w:proofErr w:type="spellStart"/>
      <w:r w:rsidR="005C2A9B">
        <w:rPr>
          <w:rFonts w:ascii="Times New Roman" w:hAnsi="Times New Roman" w:cs="Times New Roman"/>
          <w:sz w:val="24"/>
          <w:szCs w:val="24"/>
        </w:rPr>
        <w:t>Strunje</w:t>
      </w:r>
      <w:proofErr w:type="spellEnd"/>
      <w:r w:rsidR="005C2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A9B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5C2A9B">
        <w:rPr>
          <w:rFonts w:ascii="Times New Roman" w:hAnsi="Times New Roman" w:cs="Times New Roman"/>
          <w:sz w:val="24"/>
          <w:szCs w:val="24"/>
        </w:rPr>
        <w:t xml:space="preserve"> d.o.o.</w:t>
      </w:r>
      <w:r>
        <w:rPr>
          <w:rFonts w:ascii="Times New Roman" w:hAnsi="Times New Roman" w:cs="Times New Roman"/>
          <w:sz w:val="24"/>
          <w:szCs w:val="24"/>
        </w:rPr>
        <w:t xml:space="preserve"> te da se donese Odluka o davanju koncesije za obavljanje javne usluge prikupljanja, odvoza i zbrinjavanja miješanog komunalnog otpada sa područja općine Šodolovci s obzirom da se radi o jedinom ponuditelju te da isti udovoljava svim uvjetima natječaja.</w:t>
      </w:r>
    </w:p>
    <w:p w:rsidR="001C4D92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navedenoga, a na prijedlog Stručnog povjerenstva za davanje koncesije za obavljanje javne usluge prikupljanja, odvoza i zbrinjavanja miješanog komunalnog otpada sa područja općine Šodolovci, utvrđuje se da je najpovoljniji ponuditelj trgovačko društvo </w:t>
      </w:r>
      <w:r w:rsidR="005C2A9B">
        <w:rPr>
          <w:rFonts w:ascii="Times New Roman" w:hAnsi="Times New Roman" w:cs="Times New Roman"/>
          <w:sz w:val="24"/>
          <w:szCs w:val="24"/>
        </w:rPr>
        <w:t xml:space="preserve">STRUNJE </w:t>
      </w:r>
      <w:r w:rsidR="005C2A9B">
        <w:rPr>
          <w:rFonts w:ascii="Times New Roman" w:hAnsi="Times New Roman" w:cs="Times New Roman"/>
          <w:sz w:val="24"/>
          <w:szCs w:val="24"/>
        </w:rPr>
        <w:lastRenderedPageBreak/>
        <w:t xml:space="preserve">TRADE </w:t>
      </w:r>
      <w:r>
        <w:rPr>
          <w:rFonts w:ascii="Times New Roman" w:hAnsi="Times New Roman" w:cs="Times New Roman"/>
          <w:sz w:val="24"/>
          <w:szCs w:val="24"/>
        </w:rPr>
        <w:t>d.o.o.</w:t>
      </w:r>
      <w:r w:rsidR="005C2A9B">
        <w:rPr>
          <w:rFonts w:ascii="Times New Roman" w:hAnsi="Times New Roman" w:cs="Times New Roman"/>
          <w:sz w:val="24"/>
          <w:szCs w:val="24"/>
        </w:rPr>
        <w:t xml:space="preserve"> iz </w:t>
      </w:r>
      <w:proofErr w:type="spellStart"/>
      <w:r w:rsidR="005C2A9B">
        <w:rPr>
          <w:rFonts w:ascii="Times New Roman" w:hAnsi="Times New Roman" w:cs="Times New Roman"/>
          <w:sz w:val="24"/>
          <w:szCs w:val="24"/>
        </w:rPr>
        <w:t>Privlake</w:t>
      </w:r>
      <w:proofErr w:type="spellEnd"/>
      <w:r w:rsidR="005C2A9B">
        <w:rPr>
          <w:rFonts w:ascii="Times New Roman" w:hAnsi="Times New Roman" w:cs="Times New Roman"/>
          <w:sz w:val="24"/>
          <w:szCs w:val="24"/>
        </w:rPr>
        <w:t xml:space="preserve">, Bana Josipa Šokčevića 153, OIB 97670986612 </w:t>
      </w:r>
      <w:r>
        <w:rPr>
          <w:rFonts w:ascii="Times New Roman" w:hAnsi="Times New Roman" w:cs="Times New Roman"/>
          <w:sz w:val="24"/>
          <w:szCs w:val="24"/>
        </w:rPr>
        <w:t>pa je stoga odlučeno kao u izreci ove Odluke.</w:t>
      </w:r>
    </w:p>
    <w:p w:rsidR="001C4D92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D92" w:rsidRDefault="001C4D92" w:rsidP="001C4D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9B1">
        <w:rPr>
          <w:rFonts w:ascii="Times New Roman" w:hAnsi="Times New Roman" w:cs="Times New Roman"/>
          <w:b/>
          <w:sz w:val="24"/>
          <w:szCs w:val="24"/>
        </w:rPr>
        <w:t xml:space="preserve">UPUTA O PRAVNOM LIJEKU:  </w:t>
      </w:r>
    </w:p>
    <w:p w:rsidR="001C4D92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Žalba na ovu Odluku izjavljuje se Državnoj komisiji  za kontrolu postupaka javne nabave u pisanom obliku i dostavlja neposredno na adresu Koturaška cesta 43/IV, 10000 Zagreb, putem ovlaštenog davatelja poštanskih usluga.</w:t>
      </w:r>
    </w:p>
    <w:p w:rsidR="001C4D92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Istodobno s dostavljanjem žalbe Državnoj komisiji za kontrolu postupaka javne nabave, žalitelj je sukladno odredbi članka 405. stavak 3. Zakona o javnoj nabavi obvezan primjerak žalbe dostaviti davatelju koncesije u roku za žalbu, na dokaziv način (s pozivom na evidencijski broj iz Dokumentacije o nabavi na adresu naznačenu za dostavu ponuda u toj Dokumentaciji).</w:t>
      </w:r>
    </w:p>
    <w:p w:rsidR="001C4D92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 je žalba upućena putem ovlaštenog davatelja poštanskih usluga, dan predaje ovlaštenom davatelju poštanskih usluga smatra se danom predaje Državnoj komisiji, odnosno davatelju koncesije.</w:t>
      </w:r>
    </w:p>
    <w:p w:rsidR="001C4D92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Žalba se izjavljuje u roku od deset (10) dana i to od dana primitka Odluke o davanju koncesije u odnosu na postupak pregleda, ocjene i odabira ponuda.</w:t>
      </w:r>
    </w:p>
    <w:p w:rsidR="001C4D92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D92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363-02/1</w:t>
      </w:r>
      <w:r w:rsidR="00BE526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BE526E">
        <w:rPr>
          <w:rFonts w:ascii="Times New Roman" w:hAnsi="Times New Roman" w:cs="Times New Roman"/>
          <w:sz w:val="24"/>
          <w:szCs w:val="24"/>
        </w:rPr>
        <w:t>6</w:t>
      </w:r>
    </w:p>
    <w:p w:rsidR="001C4D92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2121/11-18-1</w:t>
      </w:r>
      <w:r w:rsidR="00BE526E">
        <w:rPr>
          <w:rFonts w:ascii="Times New Roman" w:hAnsi="Times New Roman" w:cs="Times New Roman"/>
          <w:sz w:val="24"/>
          <w:szCs w:val="24"/>
        </w:rPr>
        <w:t>3</w:t>
      </w:r>
    </w:p>
    <w:p w:rsidR="001C4D92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Šodolovci, 15. </w:t>
      </w:r>
      <w:r w:rsidR="00BE526E">
        <w:rPr>
          <w:rFonts w:ascii="Times New Roman" w:hAnsi="Times New Roman" w:cs="Times New Roman"/>
          <w:sz w:val="24"/>
          <w:szCs w:val="24"/>
        </w:rPr>
        <w:t>svibnja</w:t>
      </w:r>
      <w:r>
        <w:rPr>
          <w:rFonts w:ascii="Times New Roman" w:hAnsi="Times New Roman" w:cs="Times New Roman"/>
          <w:sz w:val="24"/>
          <w:szCs w:val="24"/>
        </w:rPr>
        <w:t xml:space="preserve"> 2018.                                      PREDSJEDNIK OPĆINSKOG VIJEĆA:</w:t>
      </w:r>
    </w:p>
    <w:p w:rsidR="001C4D92" w:rsidRPr="005D39B1" w:rsidRDefault="001C4D92" w:rsidP="001C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E52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Tomislav Starčević</w:t>
      </w:r>
    </w:p>
    <w:p w:rsidR="009C5FB4" w:rsidRDefault="009C5FB4"/>
    <w:sectPr w:rsidR="009C5FB4" w:rsidSect="00CB458E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B6C" w:rsidRDefault="00397B6C" w:rsidP="00BE526E">
      <w:pPr>
        <w:spacing w:after="0" w:line="240" w:lineRule="auto"/>
      </w:pPr>
      <w:r>
        <w:separator/>
      </w:r>
    </w:p>
  </w:endnote>
  <w:endnote w:type="continuationSeparator" w:id="0">
    <w:p w:rsidR="00397B6C" w:rsidRDefault="00397B6C" w:rsidP="00BE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10530"/>
      <w:docPartObj>
        <w:docPartGallery w:val="Page Numbers (Bottom of Page)"/>
        <w:docPartUnique/>
      </w:docPartObj>
    </w:sdtPr>
    <w:sdtContent>
      <w:p w:rsidR="00BE526E" w:rsidRDefault="00BE526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E526E" w:rsidRDefault="00BE52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B6C" w:rsidRDefault="00397B6C" w:rsidP="00BE526E">
      <w:pPr>
        <w:spacing w:after="0" w:line="240" w:lineRule="auto"/>
      </w:pPr>
      <w:r>
        <w:separator/>
      </w:r>
    </w:p>
  </w:footnote>
  <w:footnote w:type="continuationSeparator" w:id="0">
    <w:p w:rsidR="00397B6C" w:rsidRDefault="00397B6C" w:rsidP="00BE5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25FD"/>
    <w:multiLevelType w:val="hybridMultilevel"/>
    <w:tmpl w:val="44526BBC"/>
    <w:lvl w:ilvl="0" w:tplc="865AAB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61CFF"/>
    <w:multiLevelType w:val="hybridMultilevel"/>
    <w:tmpl w:val="F822C9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576DF"/>
    <w:multiLevelType w:val="hybridMultilevel"/>
    <w:tmpl w:val="48322FD8"/>
    <w:lvl w:ilvl="0" w:tplc="85C8AF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F087C"/>
    <w:multiLevelType w:val="hybridMultilevel"/>
    <w:tmpl w:val="75BE7AA8"/>
    <w:lvl w:ilvl="0" w:tplc="38BCF5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92"/>
    <w:rsid w:val="00014098"/>
    <w:rsid w:val="000F2A6D"/>
    <w:rsid w:val="001C4D92"/>
    <w:rsid w:val="001C559E"/>
    <w:rsid w:val="00227555"/>
    <w:rsid w:val="00397B6C"/>
    <w:rsid w:val="003D6705"/>
    <w:rsid w:val="004A4638"/>
    <w:rsid w:val="00537289"/>
    <w:rsid w:val="005C2A9B"/>
    <w:rsid w:val="00611A47"/>
    <w:rsid w:val="0067522F"/>
    <w:rsid w:val="00691EC1"/>
    <w:rsid w:val="006E4B95"/>
    <w:rsid w:val="0075313E"/>
    <w:rsid w:val="008D67CE"/>
    <w:rsid w:val="0094006D"/>
    <w:rsid w:val="009C5FB4"/>
    <w:rsid w:val="00BE526E"/>
    <w:rsid w:val="00C252E4"/>
    <w:rsid w:val="00CB458E"/>
    <w:rsid w:val="00DD0F70"/>
    <w:rsid w:val="00F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978E1"/>
  <w15:chartTrackingRefBased/>
  <w15:docId w15:val="{C92CCFE3-6574-4289-B5C7-2D8E2828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D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555"/>
    <w:pPr>
      <w:ind w:left="720"/>
      <w:contextualSpacing/>
    </w:pPr>
  </w:style>
  <w:style w:type="paragraph" w:customStyle="1" w:styleId="Normal1">
    <w:name w:val="Normal1"/>
    <w:rsid w:val="006E4B95"/>
    <w:pPr>
      <w:suppressAutoHyphens/>
      <w:spacing w:line="252" w:lineRule="auto"/>
      <w:textAlignment w:val="baseline"/>
    </w:pPr>
    <w:rPr>
      <w:rFonts w:ascii="Calibri" w:eastAsia="Calibri" w:hAnsi="Calibri" w:cs="Times New Roman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BE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526E"/>
  </w:style>
  <w:style w:type="paragraph" w:styleId="Podnoje">
    <w:name w:val="footer"/>
    <w:basedOn w:val="Normal"/>
    <w:link w:val="PodnojeChar"/>
    <w:uiPriority w:val="99"/>
    <w:unhideWhenUsed/>
    <w:rsid w:val="00BE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526E"/>
  </w:style>
  <w:style w:type="paragraph" w:styleId="Tekstbalonia">
    <w:name w:val="Balloon Text"/>
    <w:basedOn w:val="Normal"/>
    <w:link w:val="TekstbaloniaChar"/>
    <w:uiPriority w:val="99"/>
    <w:semiHidden/>
    <w:unhideWhenUsed/>
    <w:rsid w:val="00BE5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5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5</cp:revision>
  <cp:lastPrinted>2018-05-18T12:24:00Z</cp:lastPrinted>
  <dcterms:created xsi:type="dcterms:W3CDTF">2018-02-15T10:28:00Z</dcterms:created>
  <dcterms:modified xsi:type="dcterms:W3CDTF">2018-05-18T12:28:00Z</dcterms:modified>
</cp:coreProperties>
</file>